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3C" w:rsidRPr="00E13F3C" w:rsidRDefault="00E13F3C" w:rsidP="00E13F3C">
      <w:pPr>
        <w:jc w:val="center"/>
        <w:rPr>
          <w:sz w:val="28"/>
          <w:szCs w:val="28"/>
        </w:rPr>
      </w:pPr>
      <w:r w:rsidRPr="00E13F3C">
        <w:rPr>
          <w:sz w:val="28"/>
          <w:szCs w:val="28"/>
        </w:rPr>
        <w:t>УРОК ПО ТЕМЕ</w:t>
      </w:r>
    </w:p>
    <w:p w:rsidR="00E13F3C" w:rsidRPr="00E13F3C" w:rsidRDefault="00E13F3C" w:rsidP="00E13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3F3C">
        <w:rPr>
          <w:b/>
          <w:sz w:val="28"/>
          <w:szCs w:val="28"/>
        </w:rPr>
        <w:t>УСЛОВИЕ ПЛАВАНИЯ ТЕЛ</w:t>
      </w:r>
      <w:r>
        <w:rPr>
          <w:b/>
          <w:sz w:val="28"/>
          <w:szCs w:val="28"/>
        </w:rPr>
        <w:t>»</w:t>
      </w:r>
    </w:p>
    <w:p w:rsidR="00E13F3C" w:rsidRPr="00E13F3C" w:rsidRDefault="00E13F3C" w:rsidP="00E13F3C">
      <w:pPr>
        <w:rPr>
          <w:b/>
          <w:sz w:val="28"/>
          <w:szCs w:val="28"/>
        </w:rPr>
      </w:pPr>
    </w:p>
    <w:p w:rsidR="00E13F3C" w:rsidRDefault="00E13F3C" w:rsidP="00E13F3C">
      <w:pPr>
        <w:jc w:val="right"/>
        <w:rPr>
          <w:i/>
          <w:sz w:val="28"/>
          <w:szCs w:val="28"/>
        </w:rPr>
      </w:pPr>
      <w:r w:rsidRPr="00E13F3C">
        <w:rPr>
          <w:b/>
          <w:i/>
          <w:sz w:val="28"/>
          <w:szCs w:val="28"/>
        </w:rPr>
        <w:t>О.В. Крылова,</w:t>
      </w:r>
      <w:r w:rsidRPr="00E13F3C">
        <w:rPr>
          <w:i/>
          <w:sz w:val="28"/>
          <w:szCs w:val="28"/>
        </w:rPr>
        <w:t xml:space="preserve"> учитель физики МОУ СОШ № 26, </w:t>
      </w:r>
    </w:p>
    <w:p w:rsidR="00E13F3C" w:rsidRPr="00E13F3C" w:rsidRDefault="00E13F3C" w:rsidP="00E13F3C">
      <w:pPr>
        <w:jc w:val="right"/>
        <w:rPr>
          <w:i/>
          <w:sz w:val="28"/>
          <w:szCs w:val="28"/>
        </w:rPr>
      </w:pPr>
      <w:r w:rsidRPr="00E13F3C">
        <w:rPr>
          <w:i/>
          <w:sz w:val="28"/>
          <w:szCs w:val="28"/>
        </w:rPr>
        <w:t>г. Коркино, Челябинская область</w:t>
      </w:r>
    </w:p>
    <w:p w:rsidR="00E13F3C" w:rsidRPr="00E13F3C" w:rsidRDefault="00E13F3C" w:rsidP="00E13F3C">
      <w:pPr>
        <w:spacing w:line="360" w:lineRule="auto"/>
        <w:rPr>
          <w:b/>
          <w:sz w:val="28"/>
          <w:szCs w:val="28"/>
        </w:rPr>
      </w:pP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>Тема урока</w:t>
      </w:r>
      <w:r w:rsidRPr="00E13F3C">
        <w:rPr>
          <w:sz w:val="28"/>
          <w:szCs w:val="28"/>
        </w:rPr>
        <w:t>: Плавание тел.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>Цели урока:</w:t>
      </w:r>
      <w:r w:rsidRPr="00E13F3C">
        <w:rPr>
          <w:sz w:val="28"/>
          <w:szCs w:val="28"/>
        </w:rPr>
        <w:t xml:space="preserve"> </w:t>
      </w:r>
    </w:p>
    <w:p w:rsidR="00E13F3C" w:rsidRPr="00E13F3C" w:rsidRDefault="00E13F3C" w:rsidP="00E13F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Научить описывать условия плавания тел на основе изученного понятия об архимедовой силе.</w:t>
      </w:r>
    </w:p>
    <w:p w:rsidR="00E13F3C" w:rsidRPr="00E13F3C" w:rsidRDefault="00E13F3C" w:rsidP="00E13F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Показать использование условий плавания тел в технике, выяснить особенности условий плавания животных.</w:t>
      </w:r>
    </w:p>
    <w:p w:rsidR="00E13F3C" w:rsidRPr="00E13F3C" w:rsidRDefault="00E13F3C" w:rsidP="00E13F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Развить экспериментальные умения, творческие способности учащихся.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>Форма урока:</w:t>
      </w:r>
      <w:r w:rsidRPr="00E13F3C">
        <w:rPr>
          <w:sz w:val="28"/>
          <w:szCs w:val="28"/>
        </w:rPr>
        <w:t xml:space="preserve"> урок-исследование.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>Оборудование</w:t>
      </w:r>
      <w:r w:rsidRPr="00E13F3C">
        <w:rPr>
          <w:sz w:val="28"/>
          <w:szCs w:val="28"/>
        </w:rPr>
        <w:t>: сосуды с водой, маслом; набор тел разной плотности; деревянный и пенопластовый кубики одинаковых размеров; клубень картофеля; пробирка с поваренной солью; пластилин; пробирки с песком; динамометр; цилиндр измерительный.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>Ход урока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smartTag w:uri="urn:schemas-microsoft-com:office:smarttags" w:element="place">
        <w:r w:rsidRPr="00E13F3C">
          <w:rPr>
            <w:b/>
            <w:sz w:val="28"/>
            <w:szCs w:val="28"/>
            <w:lang w:val="en-US"/>
          </w:rPr>
          <w:t>I</w:t>
        </w:r>
        <w:r w:rsidRPr="00E13F3C">
          <w:rPr>
            <w:b/>
            <w:sz w:val="28"/>
            <w:szCs w:val="28"/>
          </w:rPr>
          <w:t>.</w:t>
        </w:r>
      </w:smartTag>
      <w:r w:rsidRPr="00E13F3C">
        <w:rPr>
          <w:b/>
          <w:sz w:val="28"/>
          <w:szCs w:val="28"/>
        </w:rPr>
        <w:t xml:space="preserve"> Организационный момент</w:t>
      </w:r>
    </w:p>
    <w:p w:rsidR="00E13F3C" w:rsidRPr="00E13F3C" w:rsidRDefault="00E13F3C" w:rsidP="00E13F3C">
      <w:pPr>
        <w:numPr>
          <w:ilvl w:val="0"/>
          <w:numId w:val="5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приветствие учащихся;</w:t>
      </w:r>
    </w:p>
    <w:p w:rsidR="00E13F3C" w:rsidRPr="00E13F3C" w:rsidRDefault="00E13F3C" w:rsidP="00E13F3C">
      <w:pPr>
        <w:numPr>
          <w:ilvl w:val="0"/>
          <w:numId w:val="5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сообщение темы и целей урока;</w:t>
      </w:r>
    </w:p>
    <w:p w:rsidR="00E13F3C" w:rsidRPr="00E13F3C" w:rsidRDefault="00E13F3C" w:rsidP="00E13F3C">
      <w:pPr>
        <w:numPr>
          <w:ilvl w:val="0"/>
          <w:numId w:val="5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запись домашнего задания в дневники.</w:t>
      </w:r>
    </w:p>
    <w:p w:rsidR="00E13F3C" w:rsidRPr="00E13F3C" w:rsidRDefault="00E13F3C" w:rsidP="00E13F3C">
      <w:pPr>
        <w:spacing w:line="360" w:lineRule="auto"/>
        <w:rPr>
          <w:b/>
          <w:sz w:val="28"/>
          <w:szCs w:val="28"/>
        </w:rPr>
      </w:pPr>
      <w:r w:rsidRPr="00E13F3C">
        <w:rPr>
          <w:b/>
          <w:sz w:val="28"/>
          <w:szCs w:val="28"/>
          <w:lang w:val="en-US"/>
        </w:rPr>
        <w:t>II</w:t>
      </w:r>
      <w:r w:rsidRPr="00E13F3C">
        <w:rPr>
          <w:b/>
          <w:sz w:val="28"/>
          <w:szCs w:val="28"/>
        </w:rPr>
        <w:t>. Активизация знаний учащихся по теме «Архимедова сила»</w:t>
      </w:r>
    </w:p>
    <w:p w:rsidR="00E13F3C" w:rsidRPr="00E13F3C" w:rsidRDefault="00E13F3C" w:rsidP="00E13F3C">
      <w:pPr>
        <w:spacing w:line="360" w:lineRule="auto"/>
        <w:rPr>
          <w:b/>
          <w:sz w:val="28"/>
          <w:szCs w:val="28"/>
        </w:rPr>
      </w:pPr>
      <w:r w:rsidRPr="00E13F3C">
        <w:rPr>
          <w:b/>
          <w:sz w:val="28"/>
          <w:szCs w:val="28"/>
        </w:rPr>
        <w:t xml:space="preserve">У ч и т е л </w:t>
      </w:r>
      <w:proofErr w:type="spellStart"/>
      <w:r w:rsidRPr="00E13F3C">
        <w:rPr>
          <w:b/>
          <w:sz w:val="28"/>
          <w:szCs w:val="28"/>
        </w:rPr>
        <w:t>ь</w:t>
      </w:r>
      <w:proofErr w:type="spellEnd"/>
      <w:r w:rsidRPr="00E13F3C">
        <w:rPr>
          <w:b/>
          <w:sz w:val="28"/>
          <w:szCs w:val="28"/>
        </w:rPr>
        <w:t>.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Какая сила возникает при погружении тела в жидкость?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Как направлена эта сила?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От чего зависит архимедова сила?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lastRenderedPageBreak/>
        <w:t>А если тело не полностью погружено в жидкость, то как определяется архимедова сила?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Какими способами можно на опыте определить архимедову силу?</w:t>
      </w:r>
    </w:p>
    <w:p w:rsidR="00E13F3C" w:rsidRPr="00E13F3C" w:rsidRDefault="00E13F3C" w:rsidP="00E13F3C">
      <w:pPr>
        <w:numPr>
          <w:ilvl w:val="0"/>
          <w:numId w:val="6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Итак, на всякое тело, погруженное в жидкость, действует архимедова сила. Но одни тела плавают в жидкости, другие тонут, а третьи всплывают на поверхность. Почему?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  <w:lang w:val="en-US"/>
        </w:rPr>
        <w:t>III</w:t>
      </w:r>
      <w:r w:rsidRPr="00E13F3C">
        <w:rPr>
          <w:b/>
          <w:sz w:val="28"/>
          <w:szCs w:val="28"/>
        </w:rPr>
        <w:t>. Изучение нового материала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Попробуем получить сведения об условиях плавания тел из опыта. После выполнения заданий мы обсудим полученные результаты и выясним условия плавания тел.</w:t>
      </w:r>
    </w:p>
    <w:p w:rsidR="00E13F3C" w:rsidRPr="00E13F3C" w:rsidRDefault="00E13F3C" w:rsidP="00E13F3C">
      <w:pPr>
        <w:spacing w:line="360" w:lineRule="auto"/>
        <w:rPr>
          <w:i/>
          <w:sz w:val="28"/>
          <w:szCs w:val="28"/>
        </w:rPr>
      </w:pPr>
      <w:r w:rsidRPr="00E13F3C">
        <w:rPr>
          <w:i/>
          <w:sz w:val="28"/>
          <w:szCs w:val="28"/>
        </w:rPr>
        <w:t>(Учащиеся получают карточки с заданиями и оборудование для их выполнения.)</w:t>
      </w:r>
    </w:p>
    <w:p w:rsidR="00E13F3C" w:rsidRPr="00E13F3C" w:rsidRDefault="00E13F3C" w:rsidP="00E13F3C">
      <w:pPr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Первый вариант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Задание: пронаблюдать, какие из предложенных тел тонут и какие плавают в воде; найти в таблице учебника плотности соответствующих веществ и сравнить с плотностью воды.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 xml:space="preserve">Оборудование: сосуд с водой и набор тел различной плотности. </w:t>
      </w:r>
    </w:p>
    <w:p w:rsidR="00E13F3C" w:rsidRPr="00E13F3C" w:rsidRDefault="00E13F3C" w:rsidP="00E13F3C">
      <w:pPr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Второй вариант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Задание: сравнить глубину погружения в воде деревянного и пенопластового брусков одинаковых размеров; выяснить, отличается ли глубина погружения деревянного бруска в жидкости разной плотности.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Оборудование: два сосуда (с водой и с маслом), деревянный и пенопластовый бруски.</w:t>
      </w:r>
    </w:p>
    <w:p w:rsidR="00E13F3C" w:rsidRPr="00E13F3C" w:rsidRDefault="00E13F3C" w:rsidP="00E13F3C">
      <w:pPr>
        <w:tabs>
          <w:tab w:val="center" w:pos="5220"/>
        </w:tabs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Третий вариант</w:t>
      </w:r>
      <w:r w:rsidRPr="00E13F3C">
        <w:rPr>
          <w:b/>
          <w:color w:val="3366FF"/>
          <w:sz w:val="28"/>
          <w:szCs w:val="28"/>
        </w:rPr>
        <w:tab/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Задание: сравнить архимедову силу, действующую на каждую из пробирок, с силой тяжести каждой пробирки; сделай вывод на основании результатов опытов.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Оборудование: мензурка, динамометр, две пробирки с песком (пробирки с песком должны плавать в воде, погрузившись на разную глубину)</w:t>
      </w:r>
    </w:p>
    <w:p w:rsidR="00E13F3C" w:rsidRPr="00E13F3C" w:rsidRDefault="00E13F3C" w:rsidP="00E13F3C">
      <w:pPr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Четвертый вариант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lastRenderedPageBreak/>
        <w:t>Задание: заставить картофелину плавать в воде. Объяснить результаты опыта.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Оборудование: сосуд с водой, пробирка с поваренной солью, ложка, картофелина.</w:t>
      </w:r>
    </w:p>
    <w:p w:rsidR="00E13F3C" w:rsidRPr="00E13F3C" w:rsidRDefault="00E13F3C" w:rsidP="00E13F3C">
      <w:pPr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Пятый вариант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Задание: добиться, чтобы кусок пластилина плавал в воде. Пояснить результаты опыта.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Оборудование: сосуд с водой и кусок пластилина.</w:t>
      </w:r>
    </w:p>
    <w:p w:rsidR="00E13F3C" w:rsidRPr="00E13F3C" w:rsidRDefault="00E13F3C" w:rsidP="00E13F3C">
      <w:pPr>
        <w:spacing w:line="360" w:lineRule="auto"/>
        <w:rPr>
          <w:b/>
          <w:color w:val="3366FF"/>
          <w:sz w:val="28"/>
          <w:szCs w:val="28"/>
        </w:rPr>
      </w:pPr>
      <w:r w:rsidRPr="00E13F3C">
        <w:rPr>
          <w:b/>
          <w:color w:val="3366FF"/>
          <w:sz w:val="28"/>
          <w:szCs w:val="28"/>
        </w:rPr>
        <w:t>Шестой вариант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Задание: выяснить, изменится ли глубина погружения пробирки в воду, если пластилин положить внутрь пробирки или прикрепить его ко дну пробирки снаружи.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Оборудование: сосуд с водой, пробирка, кусок пластилина.</w:t>
      </w:r>
    </w:p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По окончанию работы начинается обсуждение результатов опытов и формулируются выводы: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E13F3C" w:rsidRPr="00E13F3C" w:rsidTr="003C2516"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jc w:val="center"/>
              <w:rPr>
                <w:b/>
                <w:color w:val="3366FF"/>
                <w:sz w:val="28"/>
                <w:szCs w:val="28"/>
              </w:rPr>
            </w:pPr>
            <w:r w:rsidRPr="00E13F3C">
              <w:rPr>
                <w:b/>
                <w:color w:val="3366FF"/>
                <w:sz w:val="28"/>
                <w:szCs w:val="28"/>
              </w:rPr>
              <w:t>Тело тонет</w:t>
            </w:r>
          </w:p>
        </w:tc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jc w:val="center"/>
              <w:rPr>
                <w:b/>
                <w:color w:val="3366FF"/>
                <w:sz w:val="28"/>
                <w:szCs w:val="28"/>
              </w:rPr>
            </w:pPr>
            <w:r w:rsidRPr="00E13F3C">
              <w:rPr>
                <w:b/>
                <w:color w:val="3366FF"/>
                <w:sz w:val="28"/>
                <w:szCs w:val="28"/>
              </w:rPr>
              <w:t>Плавающее тело внутри жидкости</w:t>
            </w:r>
          </w:p>
        </w:tc>
        <w:tc>
          <w:tcPr>
            <w:tcW w:w="3191" w:type="dxa"/>
          </w:tcPr>
          <w:p w:rsidR="00E13F3C" w:rsidRPr="00E13F3C" w:rsidRDefault="00E13F3C" w:rsidP="003C2516">
            <w:pPr>
              <w:spacing w:line="360" w:lineRule="auto"/>
              <w:jc w:val="center"/>
              <w:rPr>
                <w:b/>
                <w:color w:val="3366FF"/>
                <w:sz w:val="28"/>
                <w:szCs w:val="28"/>
              </w:rPr>
            </w:pPr>
            <w:r w:rsidRPr="00E13F3C">
              <w:rPr>
                <w:b/>
                <w:color w:val="3366FF"/>
                <w:sz w:val="28"/>
                <w:szCs w:val="28"/>
              </w:rPr>
              <w:t>Тело всплывает</w:t>
            </w:r>
          </w:p>
        </w:tc>
      </w:tr>
      <w:tr w:rsidR="00E13F3C" w:rsidRPr="00E13F3C" w:rsidTr="003C2516"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</w:rPr>
            </w:pP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>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т</w:t>
            </w:r>
            <w:r w:rsidRPr="00E13F3C">
              <w:rPr>
                <w:color w:val="3366FF"/>
                <w:sz w:val="28"/>
                <w:szCs w:val="28"/>
              </w:rPr>
              <w:t xml:space="preserve"> </w:t>
            </w:r>
            <w:r w:rsidRPr="00E13F3C">
              <w:rPr>
                <w:color w:val="3366FF"/>
                <w:sz w:val="28"/>
                <w:szCs w:val="28"/>
                <w:lang w:val="en-US"/>
              </w:rPr>
              <w:t>&gt;</w:t>
            </w:r>
            <w:r w:rsidRPr="00E13F3C">
              <w:rPr>
                <w:color w:val="3366FF"/>
                <w:sz w:val="28"/>
                <w:szCs w:val="28"/>
              </w:rPr>
              <w:t xml:space="preserve"> </w:t>
            </w: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>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</w:rPr>
            </w:pP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>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т</w:t>
            </w:r>
            <w:r w:rsidRPr="00E13F3C">
              <w:rPr>
                <w:color w:val="3366FF"/>
                <w:sz w:val="28"/>
                <w:szCs w:val="28"/>
              </w:rPr>
              <w:t xml:space="preserve"> = </w:t>
            </w: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>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3191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  <w:lang w:val="en-US"/>
              </w:rPr>
            </w:pP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>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А</w:t>
            </w:r>
            <w:r w:rsidRPr="00E13F3C">
              <w:rPr>
                <w:i/>
                <w:color w:val="3366FF"/>
                <w:sz w:val="28"/>
                <w:szCs w:val="28"/>
                <w:lang w:val="en-US"/>
              </w:rPr>
              <w:t xml:space="preserve"> &gt;F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т</w:t>
            </w:r>
            <w:r w:rsidRPr="00E13F3C">
              <w:rPr>
                <w:color w:val="3366FF"/>
                <w:sz w:val="28"/>
                <w:szCs w:val="28"/>
              </w:rPr>
              <w:t xml:space="preserve"> </w:t>
            </w:r>
          </w:p>
        </w:tc>
      </w:tr>
      <w:tr w:rsidR="00E13F3C" w:rsidRPr="00E13F3C" w:rsidTr="003C2516"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</w:rPr>
            </w:pP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proofErr w:type="spellEnd"/>
            <w:r w:rsidRPr="00E13F3C">
              <w:rPr>
                <w:color w:val="3366FF"/>
                <w:sz w:val="28"/>
                <w:szCs w:val="28"/>
              </w:rPr>
              <w:t xml:space="preserve"> </w:t>
            </w:r>
            <w:r w:rsidRPr="00E13F3C">
              <w:rPr>
                <w:color w:val="3366FF"/>
                <w:sz w:val="28"/>
                <w:szCs w:val="28"/>
                <w:lang w:val="en-US"/>
              </w:rPr>
              <w:t>&gt;</w:t>
            </w:r>
            <w:r w:rsidRPr="00E13F3C">
              <w:rPr>
                <w:color w:val="3366FF"/>
                <w:sz w:val="28"/>
                <w:szCs w:val="28"/>
              </w:rPr>
              <w:t xml:space="preserve"> </w:t>
            </w: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ж</w:t>
            </w:r>
            <w:proofErr w:type="spellEnd"/>
          </w:p>
        </w:tc>
        <w:tc>
          <w:tcPr>
            <w:tcW w:w="3190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</w:rPr>
            </w:pP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proofErr w:type="spellEnd"/>
            <w:r w:rsidRPr="00E13F3C">
              <w:rPr>
                <w:color w:val="3366FF"/>
                <w:sz w:val="28"/>
                <w:szCs w:val="28"/>
              </w:rPr>
              <w:t xml:space="preserve"> = </w:t>
            </w: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ж</w:t>
            </w:r>
            <w:proofErr w:type="spellEnd"/>
          </w:p>
        </w:tc>
        <w:tc>
          <w:tcPr>
            <w:tcW w:w="3191" w:type="dxa"/>
          </w:tcPr>
          <w:p w:rsidR="00E13F3C" w:rsidRPr="00E13F3C" w:rsidRDefault="00E13F3C" w:rsidP="003C2516">
            <w:pPr>
              <w:spacing w:line="360" w:lineRule="auto"/>
              <w:rPr>
                <w:color w:val="3366FF"/>
                <w:sz w:val="28"/>
                <w:szCs w:val="28"/>
              </w:rPr>
            </w:pP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r w:rsidRPr="00E13F3C">
              <w:rPr>
                <w:color w:val="3366FF"/>
                <w:sz w:val="28"/>
                <w:szCs w:val="28"/>
                <w:vertAlign w:val="subscript"/>
              </w:rPr>
              <w:t>ж</w:t>
            </w:r>
            <w:proofErr w:type="spellEnd"/>
            <w:r w:rsidRPr="00E13F3C">
              <w:rPr>
                <w:color w:val="3366FF"/>
                <w:sz w:val="28"/>
                <w:szCs w:val="28"/>
                <w:vertAlign w:val="subscript"/>
              </w:rPr>
              <w:t xml:space="preserve"> </w:t>
            </w:r>
            <w:r w:rsidRPr="00E13F3C">
              <w:rPr>
                <w:color w:val="3366FF"/>
                <w:sz w:val="28"/>
                <w:szCs w:val="28"/>
              </w:rPr>
              <w:t xml:space="preserve">&gt; </w:t>
            </w:r>
            <w:proofErr w:type="spellStart"/>
            <w:r w:rsidRPr="00E13F3C">
              <w:rPr>
                <w:color w:val="3366FF"/>
                <w:sz w:val="28"/>
                <w:szCs w:val="28"/>
              </w:rPr>
              <w:t>ρ</w:t>
            </w:r>
            <w:proofErr w:type="spellEnd"/>
          </w:p>
        </w:tc>
      </w:tr>
    </w:tbl>
    <w:p w:rsidR="00E13F3C" w:rsidRPr="00E13F3C" w:rsidRDefault="00E13F3C" w:rsidP="00E13F3C">
      <w:pPr>
        <w:spacing w:line="360" w:lineRule="auto"/>
        <w:rPr>
          <w:color w:val="3366FF"/>
          <w:sz w:val="28"/>
          <w:szCs w:val="28"/>
        </w:rPr>
      </w:pPr>
    </w:p>
    <w:p w:rsidR="00E13F3C" w:rsidRPr="00E13F3C" w:rsidRDefault="00E13F3C" w:rsidP="00E13F3C">
      <w:pPr>
        <w:numPr>
          <w:ilvl w:val="0"/>
          <w:numId w:val="1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Если плотность вещества, из которого изготовлено тело, больше плотности жидкости, то тело тонет. А если плотность вещества меньше плотности жидкости, то тело плавает.</w:t>
      </w:r>
    </w:p>
    <w:p w:rsidR="00E13F3C" w:rsidRPr="00E13F3C" w:rsidRDefault="00E13F3C" w:rsidP="00E13F3C">
      <w:pPr>
        <w:numPr>
          <w:ilvl w:val="0"/>
          <w:numId w:val="1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Глубина погружения тела в жидкость зависит от плотности жидкости и самого тела.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</w:rPr>
        <w:t xml:space="preserve">У ч и т е л </w:t>
      </w:r>
      <w:proofErr w:type="spellStart"/>
      <w:r w:rsidRPr="00E13F3C">
        <w:rPr>
          <w:b/>
          <w:sz w:val="28"/>
          <w:szCs w:val="28"/>
        </w:rPr>
        <w:t>ь</w:t>
      </w:r>
      <w:proofErr w:type="spellEnd"/>
      <w:r w:rsidRPr="00E13F3C">
        <w:rPr>
          <w:b/>
          <w:sz w:val="28"/>
          <w:szCs w:val="28"/>
        </w:rPr>
        <w:t xml:space="preserve"> .</w:t>
      </w:r>
      <w:r w:rsidRPr="00E13F3C">
        <w:rPr>
          <w:sz w:val="28"/>
          <w:szCs w:val="28"/>
        </w:rPr>
        <w:t xml:space="preserve"> Итак, условия плавания тел можно сформулировать двумя способами: сравнивая архимедову силу и силу тяжести или сравнивая плотности жидкости и находящегося в ней вещества.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lastRenderedPageBreak/>
        <w:t xml:space="preserve">Где же учитываются эти условия? Каким образом рыбы и киты меняют уровень погружения в воде? Ваши предположения. А каким образом совершает погружение и подъем подводная лодка? Ваши предположения. 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b/>
          <w:sz w:val="28"/>
          <w:szCs w:val="28"/>
          <w:lang w:val="en-US"/>
        </w:rPr>
        <w:t>IV</w:t>
      </w:r>
      <w:r w:rsidRPr="00E13F3C">
        <w:rPr>
          <w:b/>
          <w:sz w:val="28"/>
          <w:szCs w:val="28"/>
        </w:rPr>
        <w:t>. Закрепление нового материала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Решение расчетной задачи.</w:t>
      </w:r>
    </w:p>
    <w:p w:rsidR="00E13F3C" w:rsidRPr="00E13F3C" w:rsidRDefault="00E13F3C" w:rsidP="00E13F3C">
      <w:pPr>
        <w:numPr>
          <w:ilvl w:val="0"/>
          <w:numId w:val="3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 xml:space="preserve">При полном погружении в воду тело вытеснило </w:t>
      </w:r>
      <w:smartTag w:uri="urn:schemas-microsoft-com:office:smarttags" w:element="metricconverter">
        <w:smartTagPr>
          <w:attr w:name="ProductID" w:val="2 л"/>
        </w:smartTagPr>
        <w:r w:rsidRPr="00E13F3C">
          <w:rPr>
            <w:color w:val="3366FF"/>
            <w:sz w:val="28"/>
            <w:szCs w:val="28"/>
          </w:rPr>
          <w:t>2 литра</w:t>
        </w:r>
      </w:smartTag>
      <w:r w:rsidRPr="00E13F3C">
        <w:rPr>
          <w:color w:val="3366FF"/>
          <w:sz w:val="28"/>
          <w:szCs w:val="28"/>
        </w:rPr>
        <w:t xml:space="preserve"> воды. Утонет ли это тело, если его вес 10 Н?</w:t>
      </w:r>
    </w:p>
    <w:p w:rsidR="00E13F3C" w:rsidRPr="00E13F3C" w:rsidRDefault="00E13F3C" w:rsidP="00E13F3C">
      <w:pPr>
        <w:spacing w:line="360" w:lineRule="auto"/>
        <w:rPr>
          <w:sz w:val="28"/>
          <w:szCs w:val="28"/>
        </w:rPr>
      </w:pPr>
      <w:r w:rsidRPr="00E13F3C">
        <w:rPr>
          <w:sz w:val="28"/>
          <w:szCs w:val="28"/>
        </w:rPr>
        <w:t>Решение качественных задач.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Два сплошных цилиндра в вертикальном положении плавают в ртути. Сравните глубину погружения цилиндров, если один из них алюминиевый, а другой – стальной. Масса и диаметр одного цилиндра равны массе и диаметру другого цилиндра.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Когда молоко подливают в чай, то оно опускается на дно стакана. Почему?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Ходить босыми ногами по берегу, усеянному морской галькой, больно. В воде, погрузившись глубже пояса, ходить по мелким камням не больно. Почему?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Можно ли тушить горящий керосин, заливая его водой?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Подводная лодка всплыла на поверхность воды в Северном Ледовитом океане и обледенела. Труднее или легче будет опускаться лодке под воду?</w:t>
      </w:r>
    </w:p>
    <w:p w:rsidR="00E13F3C" w:rsidRPr="00E13F3C" w:rsidRDefault="00E13F3C" w:rsidP="00E13F3C">
      <w:pPr>
        <w:numPr>
          <w:ilvl w:val="0"/>
          <w:numId w:val="2"/>
        </w:numPr>
        <w:spacing w:line="360" w:lineRule="auto"/>
        <w:rPr>
          <w:color w:val="3366FF"/>
          <w:sz w:val="28"/>
          <w:szCs w:val="28"/>
        </w:rPr>
      </w:pPr>
      <w:r w:rsidRPr="00E13F3C">
        <w:rPr>
          <w:color w:val="3366FF"/>
          <w:sz w:val="28"/>
          <w:szCs w:val="28"/>
        </w:rPr>
        <w:t>Почему легче спасти утопающего, если он не вытаскивает свои руки из воды?</w:t>
      </w:r>
    </w:p>
    <w:p w:rsidR="00E13F3C" w:rsidRPr="00E13F3C" w:rsidRDefault="00E13F3C" w:rsidP="00E13F3C">
      <w:pPr>
        <w:numPr>
          <w:ilvl w:val="0"/>
          <w:numId w:val="7"/>
        </w:numPr>
        <w:spacing w:line="360" w:lineRule="auto"/>
        <w:rPr>
          <w:b/>
          <w:sz w:val="28"/>
          <w:szCs w:val="28"/>
          <w:lang w:val="en-US"/>
        </w:rPr>
      </w:pPr>
      <w:r w:rsidRPr="00E13F3C">
        <w:rPr>
          <w:b/>
          <w:sz w:val="28"/>
          <w:szCs w:val="28"/>
        </w:rPr>
        <w:t>Подведение итогов урока</w:t>
      </w:r>
    </w:p>
    <w:p w:rsidR="00E13F3C" w:rsidRPr="00E13F3C" w:rsidRDefault="00E13F3C" w:rsidP="00E13F3C">
      <w:pPr>
        <w:numPr>
          <w:ilvl w:val="0"/>
          <w:numId w:val="7"/>
        </w:numPr>
        <w:spacing w:line="360" w:lineRule="auto"/>
        <w:rPr>
          <w:b/>
          <w:sz w:val="28"/>
          <w:szCs w:val="28"/>
          <w:lang w:val="en-US"/>
        </w:rPr>
      </w:pPr>
      <w:r w:rsidRPr="00E13F3C">
        <w:rPr>
          <w:b/>
          <w:sz w:val="28"/>
          <w:szCs w:val="28"/>
        </w:rPr>
        <w:t>Домашнее задание</w:t>
      </w:r>
    </w:p>
    <w:p w:rsidR="00E13F3C" w:rsidRDefault="00E13F3C" w:rsidP="00E13F3C">
      <w:pPr>
        <w:spacing w:line="360" w:lineRule="auto"/>
        <w:rPr>
          <w:b/>
          <w:sz w:val="28"/>
          <w:szCs w:val="28"/>
        </w:rPr>
      </w:pPr>
    </w:p>
    <w:p w:rsidR="00806FB8" w:rsidRDefault="00806FB8"/>
    <w:sectPr w:rsidR="00806FB8" w:rsidSect="0080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0CC"/>
    <w:multiLevelType w:val="hybridMultilevel"/>
    <w:tmpl w:val="3E0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9F4"/>
    <w:multiLevelType w:val="hybridMultilevel"/>
    <w:tmpl w:val="BA26DFA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1220F"/>
    <w:multiLevelType w:val="hybridMultilevel"/>
    <w:tmpl w:val="0808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9937AF"/>
    <w:multiLevelType w:val="hybridMultilevel"/>
    <w:tmpl w:val="8984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087C"/>
    <w:multiLevelType w:val="hybridMultilevel"/>
    <w:tmpl w:val="450E778E"/>
    <w:lvl w:ilvl="0" w:tplc="7A6CF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6C0B27"/>
    <w:multiLevelType w:val="hybridMultilevel"/>
    <w:tmpl w:val="0D48ECB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76F78"/>
    <w:multiLevelType w:val="hybridMultilevel"/>
    <w:tmpl w:val="4FF28894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E13F3C"/>
    <w:rsid w:val="004C751A"/>
    <w:rsid w:val="00806FB8"/>
    <w:rsid w:val="00A904BA"/>
    <w:rsid w:val="00E1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Company>vg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Sajfetdinovaev</dc:creator>
  <cp:keywords/>
  <dc:description/>
  <cp:lastModifiedBy>Sajfetdinovaev</cp:lastModifiedBy>
  <cp:revision>2</cp:revision>
  <dcterms:created xsi:type="dcterms:W3CDTF">2014-01-14T12:00:00Z</dcterms:created>
  <dcterms:modified xsi:type="dcterms:W3CDTF">2014-01-14T12:00:00Z</dcterms:modified>
</cp:coreProperties>
</file>