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9" w:rsidRDefault="004A1E17" w:rsidP="004A1E17">
      <w:pPr>
        <w:spacing w:line="360" w:lineRule="auto"/>
        <w:jc w:val="center"/>
        <w:rPr>
          <w:b/>
        </w:rPr>
      </w:pPr>
      <w:bookmarkStart w:id="0" w:name="OLE_LINK5"/>
      <w:bookmarkStart w:id="1" w:name="OLE_LINK6"/>
      <w:bookmarkStart w:id="2" w:name="OLE_LINK7"/>
      <w:r>
        <w:rPr>
          <w:b/>
        </w:rPr>
        <w:t>УРОК</w:t>
      </w:r>
      <w:r w:rsidRPr="0028601F">
        <w:rPr>
          <w:b/>
        </w:rPr>
        <w:t xml:space="preserve"> ТЕХНОЛОГИИ</w:t>
      </w:r>
      <w:r w:rsidR="00160D64">
        <w:rPr>
          <w:b/>
        </w:rPr>
        <w:t xml:space="preserve"> </w:t>
      </w:r>
    </w:p>
    <w:p w:rsidR="00160D64" w:rsidRDefault="000D0549" w:rsidP="004A1E17">
      <w:pPr>
        <w:spacing w:line="360" w:lineRule="auto"/>
        <w:jc w:val="center"/>
        <w:rPr>
          <w:b/>
        </w:rPr>
      </w:pPr>
      <w:r>
        <w:rPr>
          <w:b/>
        </w:rPr>
        <w:t>Тема: «</w:t>
      </w:r>
      <w:r w:rsidRPr="000D0549">
        <w:rPr>
          <w:b/>
        </w:rPr>
        <w:t xml:space="preserve">Графические изображения изделий из металла и искусственных материалов. Выполнение чертежа  развёртки коробочки для </w:t>
      </w:r>
      <w:r>
        <w:rPr>
          <w:b/>
        </w:rPr>
        <w:t>мелких деталей с применением ПК»</w:t>
      </w:r>
    </w:p>
    <w:bookmarkEnd w:id="0"/>
    <w:bookmarkEnd w:id="1"/>
    <w:bookmarkEnd w:id="2"/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1. </w:t>
      </w:r>
    </w:p>
    <w:p w:rsidR="004A1E17" w:rsidRPr="00A01288" w:rsidRDefault="004A1E17" w:rsidP="004A1E1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Урок технологии </w:t>
      </w:r>
      <w:bookmarkStart w:id="3" w:name="OLE_LINK2"/>
      <w:r>
        <w:rPr>
          <w:sz w:val="28"/>
          <w:szCs w:val="28"/>
        </w:rPr>
        <w:t>в рамках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</w:t>
      </w:r>
      <w:bookmarkEnd w:id="3"/>
      <w:r>
        <w:rPr>
          <w:sz w:val="28"/>
          <w:szCs w:val="28"/>
        </w:rPr>
        <w:t xml:space="preserve"> соответствует разделу примерной программы «Технологии обработки конструкционных материалов». Уточнение: по виду обработки это «Технологии ручной обработки металлов и искусственных материалов».    </w:t>
      </w:r>
      <w:r w:rsidRPr="00C83E7D">
        <w:rPr>
          <w:sz w:val="28"/>
          <w:szCs w:val="28"/>
        </w:rPr>
        <w:t>Это базовый раздел программы.</w:t>
      </w:r>
    </w:p>
    <w:p w:rsidR="004A1E17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главная цель представления данного урока заключается в демонстрации специально созданных условий по материально-техническому обновлению обучающей среды, а именно – применение в учебном процессе ПК и ЭФУ, не смотря на то, что объект труда классический, он пропечатан в учебниках технологии всех поколений. </w:t>
      </w:r>
    </w:p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2. </w:t>
      </w:r>
    </w:p>
    <w:p w:rsidR="004A1E17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 w:rsidRPr="00416590">
        <w:rPr>
          <w:sz w:val="28"/>
          <w:szCs w:val="28"/>
        </w:rPr>
        <w:t>Содержа</w:t>
      </w:r>
      <w:r>
        <w:rPr>
          <w:sz w:val="28"/>
          <w:szCs w:val="28"/>
        </w:rPr>
        <w:t>ние методической разработки дан</w:t>
      </w:r>
      <w:r w:rsidRPr="00416590">
        <w:rPr>
          <w:sz w:val="28"/>
          <w:szCs w:val="28"/>
        </w:rPr>
        <w:t>ного урока</w:t>
      </w:r>
      <w:r>
        <w:rPr>
          <w:sz w:val="28"/>
          <w:szCs w:val="28"/>
        </w:rPr>
        <w:t>:</w:t>
      </w:r>
    </w:p>
    <w:p w:rsidR="004A1E17" w:rsidRPr="00416590" w:rsidRDefault="00495A94" w:rsidP="004A1E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Подробный сценарий урока прописан в технологической карте</w:t>
      </w:r>
      <w:r w:rsidR="004A1E17" w:rsidRPr="00416590">
        <w:rPr>
          <w:sz w:val="28"/>
          <w:szCs w:val="28"/>
        </w:rPr>
        <w:t>.</w:t>
      </w:r>
    </w:p>
    <w:p w:rsidR="004A1E17" w:rsidRPr="00416590" w:rsidRDefault="00495A94" w:rsidP="004A1E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Отдельное внимание уделено материально-техническому оснащению</w:t>
      </w:r>
      <w:r w:rsidR="004A1E17" w:rsidRPr="00416590">
        <w:rPr>
          <w:sz w:val="28"/>
          <w:szCs w:val="28"/>
        </w:rPr>
        <w:t xml:space="preserve"> обучающей среды на данную тему урока.</w:t>
      </w:r>
    </w:p>
    <w:p w:rsidR="004A1E17" w:rsidRPr="00416590" w:rsidRDefault="00495A94" w:rsidP="004A1E1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5A94">
        <w:rPr>
          <w:sz w:val="28"/>
          <w:szCs w:val="28"/>
        </w:rPr>
        <w:t>Практическая часть урока</w:t>
      </w:r>
      <w:r>
        <w:rPr>
          <w:sz w:val="28"/>
          <w:szCs w:val="28"/>
        </w:rPr>
        <w:t xml:space="preserve"> проводится в оптимальном сочетании компьютерных технологий с </w:t>
      </w:r>
      <w:proofErr w:type="gramStart"/>
      <w:r>
        <w:rPr>
          <w:sz w:val="28"/>
          <w:szCs w:val="28"/>
        </w:rPr>
        <w:t>материальными</w:t>
      </w:r>
      <w:proofErr w:type="gramEnd"/>
      <w:r>
        <w:rPr>
          <w:sz w:val="28"/>
          <w:szCs w:val="28"/>
        </w:rPr>
        <w:t xml:space="preserve"> при поддержке обучающего стенда: «</w:t>
      </w:r>
      <w:r w:rsidR="004A1E17" w:rsidRPr="00416590">
        <w:rPr>
          <w:sz w:val="28"/>
          <w:szCs w:val="28"/>
        </w:rPr>
        <w:t xml:space="preserve">Последовательность построения чертежа развёртки коробочки в системе </w:t>
      </w:r>
      <w:r w:rsidR="004A1E17" w:rsidRPr="00416590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="004A1E17" w:rsidRPr="00416590">
        <w:rPr>
          <w:sz w:val="28"/>
          <w:szCs w:val="28"/>
        </w:rPr>
        <w:t>.</w:t>
      </w:r>
    </w:p>
    <w:p w:rsidR="004A1E17" w:rsidRDefault="00DF03A6" w:rsidP="009902A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часть</w:t>
      </w:r>
      <w:r w:rsidRPr="00042243">
        <w:rPr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 представлена</w:t>
      </w:r>
      <w:r w:rsidRPr="0004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4A1E17" w:rsidRPr="00416590">
        <w:rPr>
          <w:sz w:val="28"/>
          <w:szCs w:val="28"/>
        </w:rPr>
        <w:t xml:space="preserve">контрольно-измерительных заданий привязанных к </w:t>
      </w:r>
      <w:r w:rsidR="004A1E17" w:rsidRPr="009902AE">
        <w:rPr>
          <w:sz w:val="28"/>
          <w:szCs w:val="28"/>
        </w:rPr>
        <w:t>данной теме урока в формате электронного приложения,</w:t>
      </w:r>
      <w:r w:rsidR="004A1E17">
        <w:rPr>
          <w:color w:val="FF0000"/>
          <w:sz w:val="28"/>
          <w:szCs w:val="28"/>
        </w:rPr>
        <w:t xml:space="preserve"> </w:t>
      </w:r>
      <w:r w:rsidR="004A1E17" w:rsidRPr="00416590">
        <w:rPr>
          <w:sz w:val="28"/>
          <w:szCs w:val="28"/>
        </w:rPr>
        <w:t>§21 с.110 ЭФУ</w:t>
      </w:r>
      <w:r w:rsidR="00C83E7D">
        <w:rPr>
          <w:sz w:val="28"/>
          <w:szCs w:val="28"/>
        </w:rPr>
        <w:t xml:space="preserve"> </w:t>
      </w:r>
      <w:r w:rsidR="009902AE">
        <w:rPr>
          <w:sz w:val="28"/>
          <w:szCs w:val="28"/>
        </w:rPr>
        <w:t xml:space="preserve">с наличием </w:t>
      </w:r>
      <w:r w:rsidR="009902AE" w:rsidRPr="009902AE">
        <w:rPr>
          <w:sz w:val="28"/>
          <w:szCs w:val="28"/>
        </w:rPr>
        <w:t>мультимедийных и интерактивных объектов</w:t>
      </w:r>
      <w:r w:rsidR="004A1E17" w:rsidRPr="00416590">
        <w:rPr>
          <w:sz w:val="28"/>
          <w:szCs w:val="28"/>
        </w:rPr>
        <w:t>.</w:t>
      </w:r>
    </w:p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3. </w:t>
      </w:r>
    </w:p>
    <w:p w:rsidR="004A1E17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все по порядку</w:t>
      </w:r>
      <w:r w:rsidR="00C83E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7F05">
        <w:rPr>
          <w:sz w:val="28"/>
          <w:szCs w:val="28"/>
          <w:u w:val="single"/>
        </w:rPr>
        <w:t>пункт 1.</w:t>
      </w:r>
    </w:p>
    <w:p w:rsidR="004A1E17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 w:rsidRPr="002F4853">
        <w:rPr>
          <w:sz w:val="28"/>
          <w:szCs w:val="28"/>
        </w:rPr>
        <w:lastRenderedPageBreak/>
        <w:t>Прошу обратить внимание</w:t>
      </w:r>
      <w:r>
        <w:rPr>
          <w:sz w:val="28"/>
          <w:szCs w:val="28"/>
        </w:rPr>
        <w:t xml:space="preserve"> на то, что</w:t>
      </w:r>
      <w:r w:rsidRPr="002F4853">
        <w:rPr>
          <w:sz w:val="28"/>
          <w:szCs w:val="28"/>
        </w:rPr>
        <w:t xml:space="preserve"> </w:t>
      </w:r>
      <w:r w:rsidR="00DF03A6">
        <w:rPr>
          <w:sz w:val="28"/>
          <w:szCs w:val="28"/>
        </w:rPr>
        <w:t>технологическая</w:t>
      </w:r>
      <w:r w:rsidRPr="002F4853">
        <w:rPr>
          <w:sz w:val="28"/>
          <w:szCs w:val="28"/>
        </w:rPr>
        <w:t xml:space="preserve"> ка</w:t>
      </w:r>
      <w:r w:rsidR="00DF03A6">
        <w:rPr>
          <w:sz w:val="28"/>
          <w:szCs w:val="28"/>
        </w:rPr>
        <w:t>рта</w:t>
      </w:r>
      <w:r>
        <w:rPr>
          <w:sz w:val="28"/>
          <w:szCs w:val="28"/>
        </w:rPr>
        <w:t xml:space="preserve"> урока </w:t>
      </w:r>
      <w:r w:rsidR="00DF03A6">
        <w:rPr>
          <w:sz w:val="28"/>
          <w:szCs w:val="28"/>
        </w:rPr>
        <w:t>представлена на основе</w:t>
      </w:r>
      <w:r w:rsidRPr="002F4853">
        <w:rPr>
          <w:sz w:val="28"/>
          <w:szCs w:val="28"/>
        </w:rPr>
        <w:t xml:space="preserve"> УМК начальной школы</w:t>
      </w:r>
      <w:r>
        <w:rPr>
          <w:sz w:val="28"/>
          <w:szCs w:val="28"/>
        </w:rPr>
        <w:t xml:space="preserve"> по технологии</w:t>
      </w:r>
      <w:r w:rsidRPr="002F4853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утверждены МО РФ</w:t>
      </w:r>
      <w:r w:rsidRPr="002F4853">
        <w:rPr>
          <w:sz w:val="28"/>
          <w:szCs w:val="28"/>
        </w:rPr>
        <w:t>.</w:t>
      </w:r>
      <w:r>
        <w:rPr>
          <w:sz w:val="28"/>
          <w:szCs w:val="28"/>
        </w:rPr>
        <w:t xml:space="preserve">  Это</w:t>
      </w:r>
      <w:r w:rsidRPr="00F975DB">
        <w:rPr>
          <w:sz w:val="28"/>
          <w:szCs w:val="28"/>
        </w:rPr>
        <w:t xml:space="preserve"> </w:t>
      </w:r>
      <w:r w:rsidRPr="002F4853">
        <w:rPr>
          <w:sz w:val="28"/>
          <w:szCs w:val="28"/>
        </w:rPr>
        <w:t>пособие для учителей</w:t>
      </w:r>
      <w:r w:rsidR="00DF03A6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2F4853">
        <w:rPr>
          <w:sz w:val="28"/>
          <w:szCs w:val="28"/>
        </w:rPr>
        <w:t xml:space="preserve">Технология: Поурочные разработки: </w:t>
      </w:r>
      <w:r w:rsidRPr="00C83E7D">
        <w:rPr>
          <w:sz w:val="28"/>
          <w:szCs w:val="28"/>
        </w:rPr>
        <w:t>Технологические карты уроков: 3 класс</w:t>
      </w:r>
      <w:r w:rsidRPr="002F4853">
        <w:rPr>
          <w:sz w:val="28"/>
          <w:szCs w:val="28"/>
        </w:rPr>
        <w:t xml:space="preserve"> / Н. С. </w:t>
      </w:r>
      <w:proofErr w:type="spellStart"/>
      <w:r w:rsidRPr="002F4853">
        <w:rPr>
          <w:sz w:val="28"/>
          <w:szCs w:val="28"/>
        </w:rPr>
        <w:t>Чернышова</w:t>
      </w:r>
      <w:proofErr w:type="spellEnd"/>
      <w:r w:rsidRPr="002F4853">
        <w:rPr>
          <w:sz w:val="28"/>
          <w:szCs w:val="28"/>
        </w:rPr>
        <w:t xml:space="preserve">, </w:t>
      </w:r>
      <w:r w:rsidR="000D0549">
        <w:rPr>
          <w:sz w:val="28"/>
          <w:szCs w:val="28"/>
        </w:rPr>
        <w:t xml:space="preserve"> </w:t>
      </w:r>
      <w:r w:rsidRPr="002F4853">
        <w:rPr>
          <w:sz w:val="28"/>
          <w:szCs w:val="28"/>
        </w:rPr>
        <w:t xml:space="preserve">В. М. Данилина, </w:t>
      </w:r>
      <w:r w:rsidR="000D0549">
        <w:rPr>
          <w:sz w:val="28"/>
          <w:szCs w:val="28"/>
        </w:rPr>
        <w:t xml:space="preserve"> </w:t>
      </w:r>
      <w:r w:rsidRPr="002F4853">
        <w:rPr>
          <w:sz w:val="28"/>
          <w:szCs w:val="28"/>
        </w:rPr>
        <w:t xml:space="preserve">Н. И. </w:t>
      </w:r>
      <w:proofErr w:type="spellStart"/>
      <w:r w:rsidRPr="002F4853">
        <w:rPr>
          <w:sz w:val="28"/>
          <w:szCs w:val="28"/>
        </w:rPr>
        <w:t>Роговцева</w:t>
      </w:r>
      <w:proofErr w:type="spellEnd"/>
      <w:r w:rsidRPr="002F4853">
        <w:rPr>
          <w:sz w:val="28"/>
          <w:szCs w:val="28"/>
        </w:rPr>
        <w:t xml:space="preserve">, </w:t>
      </w:r>
      <w:r w:rsidR="000D0549">
        <w:rPr>
          <w:sz w:val="28"/>
          <w:szCs w:val="28"/>
        </w:rPr>
        <w:t xml:space="preserve"> </w:t>
      </w:r>
      <w:r w:rsidRPr="002F4853">
        <w:rPr>
          <w:sz w:val="28"/>
          <w:szCs w:val="28"/>
        </w:rPr>
        <w:t>Е. Ю. Федотова. – М.</w:t>
      </w:r>
      <w:proofErr w:type="gramStart"/>
      <w:r w:rsidRPr="002F4853">
        <w:rPr>
          <w:sz w:val="28"/>
          <w:szCs w:val="28"/>
        </w:rPr>
        <w:t xml:space="preserve"> ;</w:t>
      </w:r>
      <w:proofErr w:type="gramEnd"/>
      <w:r w:rsidRPr="002F4853">
        <w:rPr>
          <w:sz w:val="28"/>
          <w:szCs w:val="28"/>
        </w:rPr>
        <w:t xml:space="preserve"> </w:t>
      </w:r>
      <w:proofErr w:type="spellStart"/>
      <w:r w:rsidRPr="002F4853">
        <w:rPr>
          <w:sz w:val="28"/>
          <w:szCs w:val="28"/>
        </w:rPr>
        <w:t>Спб</w:t>
      </w:r>
      <w:proofErr w:type="spellEnd"/>
      <w:r w:rsidRPr="002F4853">
        <w:rPr>
          <w:sz w:val="28"/>
          <w:szCs w:val="28"/>
        </w:rPr>
        <w:t>. : Просвещение, 2013. – 77 с.</w:t>
      </w:r>
      <w:r>
        <w:rPr>
          <w:sz w:val="28"/>
          <w:szCs w:val="28"/>
        </w:rPr>
        <w:t>».</w:t>
      </w:r>
    </w:p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4. </w:t>
      </w:r>
    </w:p>
    <w:p w:rsidR="004A1E17" w:rsidRPr="00CE23AC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Pr="00C83E7D">
        <w:rPr>
          <w:sz w:val="28"/>
          <w:szCs w:val="28"/>
        </w:rPr>
        <w:t>в соответствии</w:t>
      </w:r>
      <w:r w:rsidRPr="00F975DB">
        <w:rPr>
          <w:b/>
          <w:sz w:val="28"/>
          <w:szCs w:val="28"/>
        </w:rPr>
        <w:t xml:space="preserve"> </w:t>
      </w:r>
      <w:r w:rsidRPr="00C83E7D">
        <w:rPr>
          <w:sz w:val="28"/>
          <w:szCs w:val="28"/>
        </w:rPr>
        <w:t>с</w:t>
      </w:r>
      <w:r w:rsidRPr="00F975DB">
        <w:rPr>
          <w:b/>
          <w:sz w:val="28"/>
          <w:szCs w:val="28"/>
        </w:rPr>
        <w:t xml:space="preserve"> </w:t>
      </w:r>
      <w:r w:rsidR="00C83E7D">
        <w:rPr>
          <w:sz w:val="28"/>
          <w:szCs w:val="28"/>
        </w:rPr>
        <w:t>технологической картой урока</w:t>
      </w:r>
      <w:r w:rsidR="00C83E7D" w:rsidRPr="00F975D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23AC">
        <w:rPr>
          <w:sz w:val="28"/>
          <w:szCs w:val="28"/>
        </w:rPr>
        <w:t>есто занятия в учебном плане</w:t>
      </w:r>
      <w:r>
        <w:rPr>
          <w:sz w:val="28"/>
          <w:szCs w:val="28"/>
        </w:rPr>
        <w:t xml:space="preserve"> для 5-х классов по направлению</w:t>
      </w:r>
      <w:r w:rsidRPr="00CE23AC">
        <w:rPr>
          <w:sz w:val="28"/>
          <w:szCs w:val="28"/>
        </w:rPr>
        <w:t>: «Индустриальные технологии»</w:t>
      </w:r>
      <w:r w:rsidR="00A13A41">
        <w:rPr>
          <w:sz w:val="28"/>
          <w:szCs w:val="28"/>
        </w:rPr>
        <w:t xml:space="preserve"> (новый стандарт)</w:t>
      </w:r>
      <w:r>
        <w:rPr>
          <w:sz w:val="28"/>
          <w:szCs w:val="28"/>
        </w:rPr>
        <w:t>.</w:t>
      </w:r>
    </w:p>
    <w:p w:rsidR="004A1E17" w:rsidRPr="00335570" w:rsidRDefault="004A1E17" w:rsidP="004A1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Раздел: </w:t>
      </w:r>
      <w:r w:rsidRPr="00CE23AC">
        <w:rPr>
          <w:sz w:val="28"/>
          <w:szCs w:val="28"/>
        </w:rPr>
        <w:t>«Технологии ручной обработки металлов и искусственных материалов»</w:t>
      </w:r>
      <w:r w:rsidR="00C83E7D">
        <w:rPr>
          <w:sz w:val="28"/>
          <w:szCs w:val="28"/>
        </w:rPr>
        <w:t xml:space="preserve">. </w:t>
      </w:r>
      <w:r w:rsidRPr="00C83E7D">
        <w:rPr>
          <w:sz w:val="28"/>
          <w:szCs w:val="28"/>
        </w:rPr>
        <w:t>Тема урока связана с объектами труда из ТЛМ.</w:t>
      </w:r>
      <w:r w:rsidRPr="009902AE">
        <w:rPr>
          <w:sz w:val="28"/>
          <w:szCs w:val="28"/>
        </w:rPr>
        <w:t xml:space="preserve"> </w:t>
      </w:r>
    </w:p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5. </w:t>
      </w:r>
    </w:p>
    <w:p w:rsidR="004A1E17" w:rsidRPr="00CE23AC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 w:rsidRPr="00E2714E">
        <w:rPr>
          <w:sz w:val="28"/>
          <w:szCs w:val="28"/>
        </w:rPr>
        <w:t>Т</w:t>
      </w:r>
      <w:r>
        <w:rPr>
          <w:sz w:val="28"/>
          <w:szCs w:val="28"/>
        </w:rPr>
        <w:t>ема урока сформулирована двумя предложениями. Что указывает на тип урока:</w:t>
      </w:r>
      <w:r w:rsidRPr="00CE23AC">
        <w:rPr>
          <w:sz w:val="28"/>
          <w:szCs w:val="28"/>
        </w:rPr>
        <w:t xml:space="preserve"> комбинированный</w:t>
      </w:r>
      <w:r>
        <w:rPr>
          <w:sz w:val="28"/>
          <w:szCs w:val="28"/>
        </w:rPr>
        <w:t>, а это значит:</w:t>
      </w:r>
    </w:p>
    <w:p w:rsidR="004A1E17" w:rsidRPr="00CE23AC" w:rsidRDefault="004A1E17" w:rsidP="004A1E17">
      <w:pPr>
        <w:spacing w:line="360" w:lineRule="auto"/>
        <w:jc w:val="both"/>
        <w:rPr>
          <w:sz w:val="28"/>
          <w:szCs w:val="28"/>
        </w:rPr>
      </w:pPr>
      <w:r w:rsidRPr="00CE23AC">
        <w:rPr>
          <w:sz w:val="28"/>
          <w:szCs w:val="28"/>
        </w:rPr>
        <w:t xml:space="preserve">           1. </w:t>
      </w:r>
      <w:r w:rsidR="00C83E7D">
        <w:rPr>
          <w:sz w:val="28"/>
          <w:szCs w:val="28"/>
        </w:rPr>
        <w:t>Первая часть урока – и</w:t>
      </w:r>
      <w:r w:rsidRPr="00CE23AC">
        <w:rPr>
          <w:sz w:val="28"/>
          <w:szCs w:val="28"/>
        </w:rPr>
        <w:t>зучение нового материала.</w:t>
      </w:r>
    </w:p>
    <w:p w:rsidR="004A1E17" w:rsidRDefault="004A1E17" w:rsidP="004A1E17">
      <w:pPr>
        <w:spacing w:line="360" w:lineRule="auto"/>
        <w:jc w:val="both"/>
        <w:rPr>
          <w:sz w:val="28"/>
          <w:szCs w:val="28"/>
        </w:rPr>
      </w:pPr>
      <w:r w:rsidRPr="00CE23AC">
        <w:rPr>
          <w:sz w:val="28"/>
          <w:szCs w:val="28"/>
        </w:rPr>
        <w:t xml:space="preserve">           2. </w:t>
      </w:r>
      <w:r w:rsidR="00415CB5">
        <w:rPr>
          <w:sz w:val="28"/>
          <w:szCs w:val="28"/>
        </w:rPr>
        <w:t>Вторая часть урока – о</w:t>
      </w:r>
      <w:r w:rsidRPr="00CE23AC">
        <w:rPr>
          <w:sz w:val="28"/>
          <w:szCs w:val="28"/>
        </w:rPr>
        <w:t>своение нового материала в процессе практической работы.</w:t>
      </w:r>
    </w:p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6. </w:t>
      </w:r>
    </w:p>
    <w:p w:rsidR="004A1E17" w:rsidRPr="00AB1DA2" w:rsidRDefault="004A1E17" w:rsidP="004A1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точки зрения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это</w:t>
      </w:r>
      <w:r w:rsidR="00415CB5">
        <w:rPr>
          <w:sz w:val="28"/>
          <w:szCs w:val="28"/>
        </w:rPr>
        <w:t xml:space="preserve"> представлено</w:t>
      </w:r>
      <w:r w:rsidR="00A13A41">
        <w:rPr>
          <w:sz w:val="28"/>
          <w:szCs w:val="28"/>
        </w:rPr>
        <w:t xml:space="preserve"> так:</w:t>
      </w:r>
      <w:r>
        <w:rPr>
          <w:sz w:val="28"/>
          <w:szCs w:val="28"/>
        </w:rPr>
        <w:t xml:space="preserve"> </w:t>
      </w:r>
      <w:r w:rsidRPr="00AB1DA2">
        <w:rPr>
          <w:sz w:val="28"/>
          <w:szCs w:val="28"/>
        </w:rPr>
        <w:t>комбинированный</w:t>
      </w:r>
      <w:r>
        <w:rPr>
          <w:sz w:val="28"/>
          <w:szCs w:val="28"/>
        </w:rPr>
        <w:t xml:space="preserve"> урок предусматривающий</w:t>
      </w:r>
      <w:r w:rsidRPr="00AB1DA2">
        <w:rPr>
          <w:sz w:val="28"/>
          <w:szCs w:val="28"/>
        </w:rPr>
        <w:t xml:space="preserve"> «открытие нового знания»</w:t>
      </w:r>
      <w:r>
        <w:rPr>
          <w:sz w:val="28"/>
          <w:szCs w:val="28"/>
        </w:rPr>
        <w:t xml:space="preserve"> и</w:t>
      </w:r>
      <w:r w:rsidRPr="00AB1DA2">
        <w:rPr>
          <w:sz w:val="28"/>
          <w:szCs w:val="28"/>
        </w:rPr>
        <w:t xml:space="preserve"> практическое закрепление </w:t>
      </w:r>
      <w:r>
        <w:rPr>
          <w:sz w:val="28"/>
          <w:szCs w:val="28"/>
        </w:rPr>
        <w:t xml:space="preserve">новых </w:t>
      </w:r>
      <w:r w:rsidRPr="00AB1DA2">
        <w:rPr>
          <w:sz w:val="28"/>
          <w:szCs w:val="28"/>
        </w:rPr>
        <w:t xml:space="preserve">способов действий с </w:t>
      </w:r>
      <w:r>
        <w:rPr>
          <w:sz w:val="28"/>
          <w:szCs w:val="28"/>
        </w:rPr>
        <w:t>использованием ПК</w:t>
      </w:r>
      <w:r w:rsidRPr="00AB1DA2">
        <w:rPr>
          <w:sz w:val="28"/>
          <w:szCs w:val="28"/>
        </w:rPr>
        <w:t>.</w:t>
      </w:r>
    </w:p>
    <w:p w:rsidR="004A1E17" w:rsidRDefault="004A1E17" w:rsidP="004A1E17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4" w:name="OLE_LINK3"/>
      <w:bookmarkStart w:id="5" w:name="OLE_LINK4"/>
      <w:r>
        <w:rPr>
          <w:sz w:val="28"/>
          <w:szCs w:val="28"/>
        </w:rPr>
        <w:t>рок – практикум, рассчитанный на 2 урока по 45 мин.</w:t>
      </w:r>
      <w:r w:rsidRPr="00AB1DA2">
        <w:rPr>
          <w:sz w:val="28"/>
          <w:szCs w:val="28"/>
        </w:rPr>
        <w:t xml:space="preserve"> </w:t>
      </w:r>
    </w:p>
    <w:p w:rsidR="004A1E17" w:rsidRDefault="004A1E17" w:rsidP="00A13A4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8069CD">
        <w:rPr>
          <w:sz w:val="28"/>
          <w:szCs w:val="28"/>
        </w:rPr>
        <w:t xml:space="preserve">Дидактическая цель:   </w:t>
      </w:r>
      <w:r w:rsidRPr="008069CD">
        <w:rPr>
          <w:sz w:val="28"/>
          <w:szCs w:val="28"/>
        </w:rPr>
        <w:tab/>
        <w:t>Выполнение чертежа  развёртки коробочки</w:t>
      </w:r>
      <w:r>
        <w:rPr>
          <w:sz w:val="28"/>
          <w:szCs w:val="28"/>
        </w:rPr>
        <w:t xml:space="preserve"> </w:t>
      </w:r>
      <w:r w:rsidRPr="008069CD">
        <w:rPr>
          <w:sz w:val="28"/>
          <w:szCs w:val="28"/>
        </w:rPr>
        <w:t xml:space="preserve">для мелких деталей </w:t>
      </w:r>
      <w:r w:rsidR="00A13A41" w:rsidRPr="00416590">
        <w:rPr>
          <w:sz w:val="28"/>
          <w:szCs w:val="28"/>
        </w:rPr>
        <w:t xml:space="preserve">в системе </w:t>
      </w:r>
      <w:r w:rsidR="0077192A">
        <w:rPr>
          <w:sz w:val="28"/>
          <w:szCs w:val="28"/>
          <w:lang w:val="en-US"/>
        </w:rPr>
        <w:t>MS</w:t>
      </w:r>
      <w:r w:rsidR="0077192A" w:rsidRPr="0077192A">
        <w:rPr>
          <w:sz w:val="28"/>
          <w:szCs w:val="28"/>
        </w:rPr>
        <w:t xml:space="preserve"> </w:t>
      </w:r>
      <w:r w:rsidR="00A13A41" w:rsidRPr="00416590">
        <w:rPr>
          <w:sz w:val="28"/>
          <w:szCs w:val="28"/>
          <w:lang w:val="en-US"/>
        </w:rPr>
        <w:t>WORD</w:t>
      </w:r>
      <w:r w:rsidRPr="008069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5CB5">
        <w:rPr>
          <w:sz w:val="28"/>
          <w:szCs w:val="28"/>
        </w:rPr>
        <w:t xml:space="preserve">Это </w:t>
      </w:r>
      <w:r w:rsidR="00415CB5" w:rsidRPr="00AB1DA2">
        <w:rPr>
          <w:sz w:val="28"/>
          <w:szCs w:val="28"/>
        </w:rPr>
        <w:t xml:space="preserve">практическое закрепление </w:t>
      </w:r>
      <w:r w:rsidR="00415CB5">
        <w:rPr>
          <w:sz w:val="28"/>
          <w:szCs w:val="28"/>
        </w:rPr>
        <w:t xml:space="preserve">новых </w:t>
      </w:r>
      <w:r w:rsidR="00415CB5" w:rsidRPr="00AB1DA2">
        <w:rPr>
          <w:sz w:val="28"/>
          <w:szCs w:val="28"/>
        </w:rPr>
        <w:t xml:space="preserve">способов действий с </w:t>
      </w:r>
      <w:r w:rsidR="00415CB5">
        <w:rPr>
          <w:sz w:val="28"/>
          <w:szCs w:val="28"/>
        </w:rPr>
        <w:t>использованием ПК</w:t>
      </w:r>
      <w:r w:rsidR="00415CB5" w:rsidRPr="00AB1DA2">
        <w:rPr>
          <w:sz w:val="28"/>
          <w:szCs w:val="28"/>
        </w:rPr>
        <w:t>.</w:t>
      </w:r>
    </w:p>
    <w:p w:rsidR="004A1E17" w:rsidRPr="00901D6F" w:rsidRDefault="004A1E17" w:rsidP="004A1E1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7. </w:t>
      </w:r>
    </w:p>
    <w:bookmarkEnd w:id="4"/>
    <w:bookmarkEnd w:id="5"/>
    <w:p w:rsidR="004A1E17" w:rsidRPr="00F975DB" w:rsidRDefault="004A1E17" w:rsidP="004A1E1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2714E">
        <w:rPr>
          <w:sz w:val="28"/>
          <w:szCs w:val="28"/>
        </w:rPr>
        <w:t>Материальное отображение ожидаемого результата</w:t>
      </w:r>
      <w:r>
        <w:rPr>
          <w:sz w:val="28"/>
          <w:szCs w:val="28"/>
        </w:rPr>
        <w:t xml:space="preserve"> – чертеж</w:t>
      </w:r>
      <w:r w:rsidRPr="008069CD">
        <w:rPr>
          <w:sz w:val="28"/>
          <w:szCs w:val="28"/>
        </w:rPr>
        <w:t xml:space="preserve">  развёртки коробочки</w:t>
      </w:r>
      <w:r>
        <w:rPr>
          <w:sz w:val="28"/>
          <w:szCs w:val="28"/>
        </w:rPr>
        <w:t xml:space="preserve"> </w:t>
      </w:r>
      <w:r w:rsidRPr="008069CD">
        <w:rPr>
          <w:sz w:val="28"/>
          <w:szCs w:val="28"/>
        </w:rPr>
        <w:t>для мелких деталей</w:t>
      </w:r>
      <w:r>
        <w:rPr>
          <w:sz w:val="28"/>
          <w:szCs w:val="28"/>
        </w:rPr>
        <w:t xml:space="preserve">. </w:t>
      </w:r>
    </w:p>
    <w:p w:rsidR="009C20C8" w:rsidRPr="00901D6F" w:rsidRDefault="009C20C8" w:rsidP="009C20C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 xml:space="preserve">8. </w:t>
      </w:r>
    </w:p>
    <w:p w:rsidR="009C20C8" w:rsidRPr="009C20C8" w:rsidRDefault="009C20C8" w:rsidP="009C20C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902AE">
        <w:rPr>
          <w:sz w:val="28"/>
          <w:szCs w:val="28"/>
        </w:rPr>
        <w:lastRenderedPageBreak/>
        <w:t xml:space="preserve">Актуальность </w:t>
      </w:r>
      <w:r>
        <w:rPr>
          <w:sz w:val="28"/>
          <w:szCs w:val="28"/>
        </w:rPr>
        <w:t>этой проблемы пропечатана в учебнике технологии на стр. 109 Практическ</w:t>
      </w:r>
      <w:r w:rsidR="00415CB5">
        <w:rPr>
          <w:sz w:val="28"/>
          <w:szCs w:val="28"/>
        </w:rPr>
        <w:t>ая работа №19: «Задание 3</w:t>
      </w:r>
      <w:r>
        <w:rPr>
          <w:sz w:val="28"/>
          <w:szCs w:val="28"/>
        </w:rPr>
        <w:t>: Начерти развёртку коробочки</w:t>
      </w:r>
      <w:r w:rsidR="00415CB5">
        <w:rPr>
          <w:sz w:val="28"/>
          <w:szCs w:val="28"/>
        </w:rPr>
        <w:t>…</w:t>
      </w:r>
      <w:r>
        <w:rPr>
          <w:sz w:val="28"/>
          <w:szCs w:val="28"/>
        </w:rPr>
        <w:t>». И тут же на этой станице хорошее предложение: «Попробуй выполнить это задание с помощью компьютера».</w:t>
      </w:r>
    </w:p>
    <w:p w:rsidR="004A1E17" w:rsidRPr="00901D6F" w:rsidRDefault="004A1E17" w:rsidP="004A1E17">
      <w:pPr>
        <w:spacing w:line="360" w:lineRule="auto"/>
        <w:jc w:val="both"/>
        <w:rPr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9</w:t>
      </w:r>
      <w:r w:rsidRPr="00901D6F">
        <w:rPr>
          <w:b/>
          <w:sz w:val="28"/>
          <w:szCs w:val="28"/>
          <w:u w:val="single"/>
        </w:rPr>
        <w:t>.</w:t>
      </w:r>
      <w:r w:rsidRPr="00901D6F">
        <w:rPr>
          <w:sz w:val="28"/>
          <w:szCs w:val="28"/>
          <w:u w:val="single"/>
        </w:rPr>
        <w:t xml:space="preserve"> </w:t>
      </w:r>
    </w:p>
    <w:p w:rsidR="004A1E17" w:rsidRDefault="004A1E17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317F05">
        <w:rPr>
          <w:sz w:val="28"/>
          <w:szCs w:val="28"/>
          <w:u w:val="single"/>
        </w:rPr>
        <w:t xml:space="preserve">ункт </w:t>
      </w:r>
      <w:r>
        <w:rPr>
          <w:sz w:val="28"/>
          <w:szCs w:val="28"/>
          <w:u w:val="single"/>
        </w:rPr>
        <w:t>2</w:t>
      </w:r>
      <w:r w:rsidRPr="00317F05">
        <w:rPr>
          <w:sz w:val="28"/>
          <w:szCs w:val="28"/>
          <w:u w:val="single"/>
        </w:rPr>
        <w:t>.</w:t>
      </w:r>
    </w:p>
    <w:p w:rsidR="00415CB5" w:rsidRDefault="004A1E17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предмета, нельзя уповать только на наличие ПК. Для развития образного или абстрактного мышления необходимо м</w:t>
      </w:r>
      <w:r w:rsidRPr="00896268">
        <w:rPr>
          <w:sz w:val="28"/>
          <w:szCs w:val="28"/>
        </w:rPr>
        <w:t>атериальное оснащение урока</w:t>
      </w:r>
      <w:r>
        <w:rPr>
          <w:sz w:val="28"/>
          <w:szCs w:val="28"/>
        </w:rPr>
        <w:t xml:space="preserve">, которое </w:t>
      </w:r>
      <w:r w:rsidR="00694682">
        <w:rPr>
          <w:sz w:val="28"/>
          <w:szCs w:val="28"/>
        </w:rPr>
        <w:t xml:space="preserve">способствует лучшему восприятию учебного материала, т. е. </w:t>
      </w:r>
      <w:r>
        <w:rPr>
          <w:sz w:val="28"/>
          <w:szCs w:val="28"/>
        </w:rPr>
        <w:t xml:space="preserve">позволяет даже потрогать то, что видят глазки. </w:t>
      </w:r>
    </w:p>
    <w:p w:rsidR="004A1E17" w:rsidRDefault="004A1E17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наглядного материала использую</w:t>
      </w:r>
      <w:r w:rsidR="00A13A41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обучающие стенды. В частности для сопровождения практической работы на каждом рабочем месте находится «</w:t>
      </w:r>
      <w:r w:rsidRPr="009A67B4">
        <w:rPr>
          <w:sz w:val="28"/>
          <w:szCs w:val="28"/>
        </w:rPr>
        <w:t xml:space="preserve">Последовательность построения чертежа развёртки коробочки в системе </w:t>
      </w:r>
      <w:r w:rsidR="0077192A">
        <w:rPr>
          <w:sz w:val="28"/>
          <w:szCs w:val="28"/>
          <w:lang w:val="en-US"/>
        </w:rPr>
        <w:t>MS</w:t>
      </w:r>
      <w:r w:rsidR="0077192A" w:rsidRPr="0077192A">
        <w:rPr>
          <w:sz w:val="28"/>
          <w:szCs w:val="28"/>
        </w:rPr>
        <w:t xml:space="preserve"> </w:t>
      </w:r>
      <w:r w:rsidRPr="009A67B4">
        <w:rPr>
          <w:sz w:val="28"/>
          <w:szCs w:val="28"/>
        </w:rPr>
        <w:t>WORD</w:t>
      </w:r>
      <w:r>
        <w:rPr>
          <w:sz w:val="28"/>
          <w:szCs w:val="28"/>
        </w:rPr>
        <w:t>».</w:t>
      </w:r>
    </w:p>
    <w:p w:rsidR="004A1E17" w:rsidRPr="00901D6F" w:rsidRDefault="00853B01" w:rsidP="004A1E17">
      <w:pPr>
        <w:spacing w:line="360" w:lineRule="auto"/>
        <w:ind w:right="-1"/>
        <w:jc w:val="both"/>
        <w:rPr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 10</w:t>
      </w:r>
      <w:r w:rsidR="00596213" w:rsidRPr="00901D6F">
        <w:rPr>
          <w:b/>
          <w:sz w:val="28"/>
          <w:szCs w:val="28"/>
          <w:u w:val="single"/>
        </w:rPr>
        <w:t>.</w:t>
      </w:r>
    </w:p>
    <w:p w:rsidR="004A1E17" w:rsidRPr="00415CB5" w:rsidRDefault="004A1E17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317F05">
        <w:rPr>
          <w:sz w:val="28"/>
          <w:szCs w:val="28"/>
          <w:u w:val="single"/>
        </w:rPr>
        <w:t xml:space="preserve">ункт </w:t>
      </w:r>
      <w:r>
        <w:rPr>
          <w:sz w:val="28"/>
          <w:szCs w:val="28"/>
          <w:u w:val="single"/>
        </w:rPr>
        <w:t>3</w:t>
      </w:r>
      <w:r w:rsidRPr="00317F0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415CB5">
        <w:rPr>
          <w:sz w:val="28"/>
          <w:szCs w:val="28"/>
        </w:rPr>
        <w:t>Практическая часть урока.</w:t>
      </w:r>
    </w:p>
    <w:p w:rsidR="004A1E17" w:rsidRDefault="004A1E17" w:rsidP="004A1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учебной задачи сопровождается формированием целостного представления по выполнению</w:t>
      </w:r>
      <w:r w:rsidRPr="009A67B4">
        <w:rPr>
          <w:sz w:val="28"/>
          <w:szCs w:val="28"/>
        </w:rPr>
        <w:t xml:space="preserve"> чертежа развёртки коробочки в системе </w:t>
      </w:r>
      <w:r w:rsidR="0077192A">
        <w:rPr>
          <w:sz w:val="28"/>
          <w:szCs w:val="28"/>
          <w:lang w:val="en-US"/>
        </w:rPr>
        <w:t>MS</w:t>
      </w:r>
      <w:r w:rsidR="0077192A" w:rsidRPr="0077192A">
        <w:rPr>
          <w:sz w:val="28"/>
          <w:szCs w:val="28"/>
        </w:rPr>
        <w:t xml:space="preserve"> </w:t>
      </w:r>
      <w:r w:rsidRPr="009A67B4">
        <w:rPr>
          <w:sz w:val="28"/>
          <w:szCs w:val="28"/>
        </w:rPr>
        <w:t>WORD</w:t>
      </w:r>
      <w:r>
        <w:rPr>
          <w:sz w:val="28"/>
          <w:szCs w:val="28"/>
        </w:rPr>
        <w:t>.</w:t>
      </w:r>
      <w:r w:rsidRPr="009D3E44">
        <w:t xml:space="preserve"> </w:t>
      </w:r>
      <w:r w:rsidRPr="002A0CE8">
        <w:rPr>
          <w:sz w:val="28"/>
          <w:szCs w:val="28"/>
        </w:rPr>
        <w:t>Это</w:t>
      </w:r>
      <w:r>
        <w:rPr>
          <w:sz w:val="28"/>
          <w:szCs w:val="28"/>
        </w:rPr>
        <w:t xml:space="preserve"> материальное воплощение алгоритма </w:t>
      </w:r>
      <w:r w:rsidRPr="002A0CE8">
        <w:rPr>
          <w:sz w:val="28"/>
          <w:szCs w:val="28"/>
        </w:rPr>
        <w:t xml:space="preserve">познавательно-трудовой деятельности обучающихся посредством </w:t>
      </w:r>
      <w:r>
        <w:rPr>
          <w:sz w:val="28"/>
          <w:szCs w:val="28"/>
        </w:rPr>
        <w:t xml:space="preserve">освоения новых </w:t>
      </w:r>
      <w:r w:rsidR="00640A3F">
        <w:rPr>
          <w:sz w:val="28"/>
          <w:szCs w:val="28"/>
        </w:rPr>
        <w:t xml:space="preserve">инструментов </w:t>
      </w:r>
      <w:r w:rsidR="000167C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построения </w:t>
      </w:r>
      <w:r w:rsidRPr="009A67B4">
        <w:rPr>
          <w:sz w:val="28"/>
          <w:szCs w:val="28"/>
        </w:rPr>
        <w:t>чертежа развёртки коробочки</w:t>
      </w:r>
      <w:r>
        <w:rPr>
          <w:sz w:val="28"/>
          <w:szCs w:val="28"/>
        </w:rPr>
        <w:t>.</w:t>
      </w:r>
      <w:r w:rsidRPr="002A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67C1" w:rsidRPr="00901D6F" w:rsidRDefault="000167C1" w:rsidP="000167C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 1</w:t>
      </w:r>
      <w:r w:rsidR="00853B01" w:rsidRPr="00901D6F">
        <w:rPr>
          <w:b/>
          <w:sz w:val="28"/>
          <w:szCs w:val="28"/>
          <w:u w:val="single"/>
        </w:rPr>
        <w:t>1</w:t>
      </w:r>
      <w:r w:rsidRPr="00901D6F">
        <w:rPr>
          <w:b/>
          <w:sz w:val="28"/>
          <w:szCs w:val="28"/>
          <w:u w:val="single"/>
        </w:rPr>
        <w:t>.</w:t>
      </w:r>
    </w:p>
    <w:p w:rsidR="000167C1" w:rsidRPr="000167C1" w:rsidRDefault="000167C1" w:rsidP="000167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7C1">
        <w:rPr>
          <w:sz w:val="28"/>
          <w:szCs w:val="28"/>
        </w:rPr>
        <w:t xml:space="preserve">САМОСТОЯТЕЛЬНАЯ  РАБОТА </w:t>
      </w:r>
      <w:proofErr w:type="gramStart"/>
      <w:r w:rsidRPr="000167C1">
        <w:rPr>
          <w:sz w:val="28"/>
          <w:szCs w:val="28"/>
        </w:rPr>
        <w:t>обучающихся</w:t>
      </w:r>
      <w:proofErr w:type="gramEnd"/>
      <w:r w:rsidRPr="000167C1">
        <w:rPr>
          <w:sz w:val="28"/>
          <w:szCs w:val="28"/>
        </w:rPr>
        <w:t xml:space="preserve"> – это начало решения учебной задачи по утвержденному алгоритму. Это поэтапное освоение различных способов действий по заданному алгоритму.</w:t>
      </w:r>
    </w:p>
    <w:p w:rsidR="000167C1" w:rsidRPr="00901D6F" w:rsidRDefault="000167C1" w:rsidP="000167C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 1</w:t>
      </w:r>
      <w:r w:rsidR="00853B01" w:rsidRPr="00901D6F">
        <w:rPr>
          <w:b/>
          <w:sz w:val="28"/>
          <w:szCs w:val="28"/>
          <w:u w:val="single"/>
        </w:rPr>
        <w:t>2</w:t>
      </w:r>
      <w:r w:rsidRPr="00901D6F">
        <w:rPr>
          <w:b/>
          <w:sz w:val="28"/>
          <w:szCs w:val="28"/>
          <w:u w:val="single"/>
        </w:rPr>
        <w:t>.</w:t>
      </w:r>
    </w:p>
    <w:p w:rsidR="000167C1" w:rsidRPr="000167C1" w:rsidRDefault="000167C1" w:rsidP="000167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A14" w:rsidRPr="00936A14">
        <w:rPr>
          <w:sz w:val="28"/>
          <w:szCs w:val="28"/>
        </w:rPr>
        <w:t xml:space="preserve">Признак проявления </w:t>
      </w:r>
      <w:proofErr w:type="spellStart"/>
      <w:r w:rsidR="00936A14" w:rsidRPr="00936A14">
        <w:rPr>
          <w:sz w:val="28"/>
          <w:szCs w:val="28"/>
        </w:rPr>
        <w:t>метапредметной</w:t>
      </w:r>
      <w:proofErr w:type="spellEnd"/>
      <w:r w:rsidR="00936A14" w:rsidRPr="00936A14">
        <w:rPr>
          <w:sz w:val="28"/>
          <w:szCs w:val="28"/>
        </w:rPr>
        <w:t xml:space="preserve"> технологии – это реализация </w:t>
      </w:r>
      <w:proofErr w:type="spellStart"/>
      <w:r w:rsidR="00936A14" w:rsidRPr="00936A14">
        <w:rPr>
          <w:sz w:val="28"/>
          <w:szCs w:val="28"/>
        </w:rPr>
        <w:t>метадеятельности</w:t>
      </w:r>
      <w:proofErr w:type="spellEnd"/>
      <w:r w:rsidR="00936A14" w:rsidRPr="00936A14">
        <w:rPr>
          <w:sz w:val="28"/>
          <w:szCs w:val="28"/>
        </w:rPr>
        <w:t xml:space="preserve"> (или способов деятельности).</w:t>
      </w:r>
    </w:p>
    <w:p w:rsidR="004A1E17" w:rsidRPr="00901D6F" w:rsidRDefault="004A1E17" w:rsidP="004A1E17">
      <w:pPr>
        <w:spacing w:line="360" w:lineRule="auto"/>
        <w:ind w:right="-1"/>
        <w:jc w:val="both"/>
        <w:rPr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853B01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>1</w:t>
      </w:r>
      <w:r w:rsidR="00853B01" w:rsidRPr="00901D6F">
        <w:rPr>
          <w:b/>
          <w:sz w:val="28"/>
          <w:szCs w:val="28"/>
          <w:u w:val="single"/>
        </w:rPr>
        <w:t>3</w:t>
      </w:r>
      <w:r w:rsidRPr="00901D6F">
        <w:rPr>
          <w:b/>
          <w:sz w:val="28"/>
          <w:szCs w:val="28"/>
          <w:u w:val="single"/>
        </w:rPr>
        <w:t>.</w:t>
      </w:r>
    </w:p>
    <w:p w:rsidR="004A1E17" w:rsidRDefault="004A1E17" w:rsidP="004A1E1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Завершающим этапом работы с чертежом является процесс материализации </w:t>
      </w:r>
      <w:r w:rsidR="00640A3F" w:rsidRPr="009A67B4">
        <w:rPr>
          <w:sz w:val="28"/>
          <w:szCs w:val="28"/>
        </w:rPr>
        <w:t>чертежа</w:t>
      </w:r>
      <w:r w:rsidR="00640A3F">
        <w:rPr>
          <w:sz w:val="28"/>
          <w:szCs w:val="28"/>
        </w:rPr>
        <w:t xml:space="preserve"> </w:t>
      </w:r>
      <w:r>
        <w:rPr>
          <w:sz w:val="28"/>
          <w:szCs w:val="28"/>
        </w:rPr>
        <w:t>развертки в виде макета коробочки из бумаги.</w:t>
      </w:r>
      <w:r w:rsidR="00640A3F">
        <w:rPr>
          <w:sz w:val="28"/>
          <w:szCs w:val="28"/>
        </w:rPr>
        <w:t xml:space="preserve"> </w:t>
      </w:r>
    </w:p>
    <w:p w:rsidR="006068E8" w:rsidRDefault="0077192A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этап работы выставляется</w:t>
      </w:r>
      <w:r w:rsidR="004A1E17">
        <w:rPr>
          <w:sz w:val="28"/>
          <w:szCs w:val="28"/>
        </w:rPr>
        <w:t xml:space="preserve"> как домашнее задание. </w:t>
      </w:r>
    </w:p>
    <w:p w:rsidR="004A1E17" w:rsidRDefault="004A1E17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вновь сопровождение самостоятельной работы по обучающему стенду</w:t>
      </w:r>
      <w:r w:rsidR="00936A14">
        <w:rPr>
          <w:sz w:val="28"/>
          <w:szCs w:val="28"/>
        </w:rPr>
        <w:t xml:space="preserve"> (</w:t>
      </w:r>
      <w:r w:rsidR="00936A14" w:rsidRPr="000167C1">
        <w:rPr>
          <w:sz w:val="28"/>
          <w:szCs w:val="28"/>
        </w:rPr>
        <w:t>по заданному алгоритму</w:t>
      </w:r>
      <w:r w:rsidR="00936A14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936A14">
        <w:rPr>
          <w:sz w:val="28"/>
          <w:szCs w:val="28"/>
        </w:rPr>
        <w:t xml:space="preserve"> </w:t>
      </w:r>
    </w:p>
    <w:p w:rsidR="004A1E17" w:rsidRDefault="004A1E17" w:rsidP="00160D64">
      <w:pPr>
        <w:numPr>
          <w:ilvl w:val="0"/>
          <w:numId w:val="2"/>
        </w:numPr>
        <w:spacing w:line="360" w:lineRule="auto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резание бумаги или картона в определенной последовательности;</w:t>
      </w:r>
    </w:p>
    <w:p w:rsidR="004A1E17" w:rsidRDefault="004A1E17" w:rsidP="00160D64">
      <w:pPr>
        <w:numPr>
          <w:ilvl w:val="0"/>
          <w:numId w:val="2"/>
        </w:numPr>
        <w:spacing w:line="360" w:lineRule="auto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сгибание элементов коробочки по заданному алгоритму.</w:t>
      </w:r>
    </w:p>
    <w:p w:rsidR="004A1E17" w:rsidRPr="00901D6F" w:rsidRDefault="004A1E17" w:rsidP="004A1E17">
      <w:pPr>
        <w:spacing w:line="360" w:lineRule="auto"/>
        <w:ind w:right="-1"/>
        <w:jc w:val="both"/>
        <w:rPr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6068E8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>1</w:t>
      </w:r>
      <w:r w:rsidR="006068E8" w:rsidRPr="00901D6F">
        <w:rPr>
          <w:b/>
          <w:sz w:val="28"/>
          <w:szCs w:val="28"/>
          <w:u w:val="single"/>
        </w:rPr>
        <w:t>4</w:t>
      </w:r>
      <w:r w:rsidRPr="00901D6F">
        <w:rPr>
          <w:b/>
          <w:sz w:val="28"/>
          <w:szCs w:val="28"/>
          <w:u w:val="single"/>
        </w:rPr>
        <w:t>.</w:t>
      </w:r>
    </w:p>
    <w:p w:rsidR="004A1E17" w:rsidRPr="00B91F4B" w:rsidRDefault="004A1E17" w:rsidP="004A1E17">
      <w:pPr>
        <w:spacing w:line="360" w:lineRule="auto"/>
        <w:ind w:right="-1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</w:t>
      </w:r>
      <w:r w:rsidRPr="00317F05">
        <w:rPr>
          <w:sz w:val="28"/>
          <w:szCs w:val="28"/>
          <w:u w:val="single"/>
        </w:rPr>
        <w:t xml:space="preserve">ункт </w:t>
      </w:r>
      <w:r>
        <w:rPr>
          <w:sz w:val="28"/>
          <w:szCs w:val="28"/>
          <w:u w:val="single"/>
        </w:rPr>
        <w:t>4</w:t>
      </w:r>
      <w:r w:rsidRPr="00317F0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</w:t>
      </w:r>
      <w:r w:rsidR="00415CB5" w:rsidRPr="00415CB5">
        <w:rPr>
          <w:sz w:val="28"/>
          <w:szCs w:val="28"/>
        </w:rPr>
        <w:t>Р</w:t>
      </w:r>
      <w:r w:rsidRPr="00415CB5">
        <w:rPr>
          <w:sz w:val="28"/>
          <w:szCs w:val="28"/>
        </w:rPr>
        <w:t>ефлексия урока.</w:t>
      </w:r>
    </w:p>
    <w:p w:rsidR="004A1E17" w:rsidRPr="00042243" w:rsidRDefault="0048001B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 w:rsidRPr="0048001B">
        <w:rPr>
          <w:sz w:val="28"/>
          <w:szCs w:val="28"/>
        </w:rPr>
        <w:t xml:space="preserve">Реализация развивающих подходов на уроке технологии предполагает </w:t>
      </w:r>
      <w:r>
        <w:rPr>
          <w:sz w:val="28"/>
          <w:szCs w:val="28"/>
        </w:rPr>
        <w:t>оценку</w:t>
      </w:r>
      <w:r w:rsidR="004A1E17" w:rsidRPr="00042243">
        <w:rPr>
          <w:sz w:val="28"/>
          <w:szCs w:val="28"/>
        </w:rPr>
        <w:t xml:space="preserve"> деятельности об</w:t>
      </w:r>
      <w:r w:rsidR="004A1E17">
        <w:rPr>
          <w:sz w:val="28"/>
          <w:szCs w:val="28"/>
        </w:rPr>
        <w:t xml:space="preserve">учающихся </w:t>
      </w:r>
      <w:r>
        <w:rPr>
          <w:sz w:val="28"/>
          <w:szCs w:val="28"/>
        </w:rPr>
        <w:t xml:space="preserve">как </w:t>
      </w:r>
      <w:r w:rsidR="004A1E17" w:rsidRPr="00042243">
        <w:rPr>
          <w:sz w:val="28"/>
          <w:szCs w:val="28"/>
        </w:rPr>
        <w:t>качественную характеристику работы ученика:</w:t>
      </w:r>
    </w:p>
    <w:p w:rsidR="00610F85" w:rsidRDefault="004A1E17" w:rsidP="00160D64">
      <w:pPr>
        <w:numPr>
          <w:ilvl w:val="0"/>
          <w:numId w:val="3"/>
        </w:numPr>
        <w:spacing w:line="360" w:lineRule="auto"/>
        <w:ind w:left="720" w:right="-1"/>
        <w:jc w:val="both"/>
        <w:rPr>
          <w:sz w:val="28"/>
          <w:szCs w:val="28"/>
        </w:rPr>
      </w:pPr>
      <w:r w:rsidRPr="00610F85">
        <w:rPr>
          <w:sz w:val="28"/>
          <w:szCs w:val="28"/>
        </w:rPr>
        <w:t>в практической части урока (оценка качественного выполнения чертежа развёртки коробочки</w:t>
      </w:r>
      <w:r w:rsidR="00160D64" w:rsidRPr="00610F85">
        <w:rPr>
          <w:sz w:val="28"/>
          <w:szCs w:val="28"/>
        </w:rPr>
        <w:t xml:space="preserve"> </w:t>
      </w:r>
      <w:r w:rsidR="00694682" w:rsidRPr="00610F85">
        <w:rPr>
          <w:sz w:val="28"/>
          <w:szCs w:val="28"/>
        </w:rPr>
        <w:t>«</w:t>
      </w:r>
      <w:r w:rsidR="00160D64" w:rsidRPr="00610F85">
        <w:rPr>
          <w:sz w:val="28"/>
          <w:szCs w:val="28"/>
        </w:rPr>
        <w:t>хотя бы</w:t>
      </w:r>
      <w:r w:rsidRPr="00610F85">
        <w:rPr>
          <w:sz w:val="28"/>
          <w:szCs w:val="28"/>
        </w:rPr>
        <w:t xml:space="preserve"> в позиции №6</w:t>
      </w:r>
      <w:r w:rsidR="00694682" w:rsidRPr="00610F85">
        <w:rPr>
          <w:sz w:val="28"/>
          <w:szCs w:val="28"/>
        </w:rPr>
        <w:t>»</w:t>
      </w:r>
      <w:r w:rsidRPr="00610F85">
        <w:rPr>
          <w:sz w:val="28"/>
          <w:szCs w:val="28"/>
        </w:rPr>
        <w:t xml:space="preserve">, т.е. выполнение технологических приемов и операций в системе </w:t>
      </w:r>
      <w:r w:rsidR="0077192A">
        <w:rPr>
          <w:sz w:val="28"/>
          <w:szCs w:val="28"/>
          <w:lang w:val="en-US"/>
        </w:rPr>
        <w:t>MS</w:t>
      </w:r>
      <w:r w:rsidR="0077192A" w:rsidRPr="00610F85">
        <w:rPr>
          <w:sz w:val="28"/>
          <w:szCs w:val="28"/>
        </w:rPr>
        <w:t xml:space="preserve"> </w:t>
      </w:r>
      <w:r w:rsidRPr="00610F85">
        <w:rPr>
          <w:sz w:val="28"/>
          <w:szCs w:val="28"/>
        </w:rPr>
        <w:t>WORD);</w:t>
      </w:r>
      <w:r w:rsidR="006068E8" w:rsidRPr="00610F85">
        <w:rPr>
          <w:sz w:val="28"/>
          <w:szCs w:val="28"/>
        </w:rPr>
        <w:t xml:space="preserve"> </w:t>
      </w:r>
    </w:p>
    <w:p w:rsidR="004A1E17" w:rsidRPr="00610F85" w:rsidRDefault="004A1E17" w:rsidP="00160D64">
      <w:pPr>
        <w:numPr>
          <w:ilvl w:val="0"/>
          <w:numId w:val="3"/>
        </w:numPr>
        <w:spacing w:line="360" w:lineRule="auto"/>
        <w:ind w:left="720" w:right="-1"/>
        <w:jc w:val="both"/>
        <w:rPr>
          <w:sz w:val="28"/>
          <w:szCs w:val="28"/>
        </w:rPr>
      </w:pPr>
      <w:r w:rsidRPr="00610F85">
        <w:rPr>
          <w:sz w:val="28"/>
          <w:szCs w:val="28"/>
        </w:rPr>
        <w:t>в интеллектуальной части урока (конструктивные и технологические, самостоятельные, оригинальные предложения учащихся</w:t>
      </w:r>
      <w:r w:rsidR="0048001B" w:rsidRPr="00610F85">
        <w:rPr>
          <w:sz w:val="28"/>
          <w:szCs w:val="28"/>
        </w:rPr>
        <w:t xml:space="preserve"> по решению тестовых заданий</w:t>
      </w:r>
      <w:r w:rsidRPr="00610F85">
        <w:rPr>
          <w:sz w:val="28"/>
          <w:szCs w:val="28"/>
        </w:rPr>
        <w:t>).</w:t>
      </w:r>
    </w:p>
    <w:p w:rsidR="004A1E17" w:rsidRDefault="004A1E17" w:rsidP="004A1E17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</w:t>
      </w:r>
      <w:r w:rsidRPr="00042243">
        <w:rPr>
          <w:sz w:val="28"/>
          <w:szCs w:val="28"/>
        </w:rPr>
        <w:t xml:space="preserve"> деятельности об</w:t>
      </w:r>
      <w:r>
        <w:rPr>
          <w:sz w:val="28"/>
          <w:szCs w:val="28"/>
        </w:rPr>
        <w:t>учающихся</w:t>
      </w:r>
      <w:r w:rsidRPr="00D210A8">
        <w:rPr>
          <w:sz w:val="28"/>
          <w:szCs w:val="28"/>
        </w:rPr>
        <w:t xml:space="preserve"> </w:t>
      </w:r>
      <w:r w:rsidRPr="00042243">
        <w:rPr>
          <w:sz w:val="28"/>
          <w:szCs w:val="28"/>
        </w:rPr>
        <w:t>в интеллектуальной части урока</w:t>
      </w:r>
      <w:r>
        <w:rPr>
          <w:sz w:val="28"/>
          <w:szCs w:val="28"/>
        </w:rPr>
        <w:t xml:space="preserve"> предлагается электронное приложение к учебнику технологии.</w:t>
      </w:r>
    </w:p>
    <w:p w:rsidR="004A1E17" w:rsidRDefault="004A1E17" w:rsidP="004A1E17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ЭФУ содержит </w:t>
      </w:r>
      <w:r w:rsidRPr="00D210A8">
        <w:rPr>
          <w:sz w:val="28"/>
          <w:szCs w:val="28"/>
        </w:rPr>
        <w:t>контрольно-</w:t>
      </w:r>
      <w:r>
        <w:rPr>
          <w:sz w:val="28"/>
          <w:szCs w:val="28"/>
        </w:rPr>
        <w:t>измерительные задания</w:t>
      </w:r>
      <w:r w:rsidR="0077192A">
        <w:rPr>
          <w:sz w:val="28"/>
          <w:szCs w:val="28"/>
        </w:rPr>
        <w:t>,</w:t>
      </w:r>
      <w:r>
        <w:rPr>
          <w:sz w:val="28"/>
          <w:szCs w:val="28"/>
        </w:rPr>
        <w:t xml:space="preserve"> привязанные</w:t>
      </w:r>
      <w:r w:rsidRPr="00D210A8">
        <w:rPr>
          <w:sz w:val="28"/>
          <w:szCs w:val="28"/>
        </w:rPr>
        <w:t xml:space="preserve"> к </w:t>
      </w:r>
      <w:r>
        <w:rPr>
          <w:sz w:val="28"/>
          <w:szCs w:val="28"/>
        </w:rPr>
        <w:t>данной теме урока: §21 с.110</w:t>
      </w:r>
      <w:r w:rsidRPr="00D210A8">
        <w:rPr>
          <w:sz w:val="28"/>
          <w:szCs w:val="28"/>
        </w:rPr>
        <w:t>.</w:t>
      </w:r>
      <w:bookmarkStart w:id="6" w:name="_GoBack"/>
      <w:bookmarkEnd w:id="6"/>
    </w:p>
    <w:p w:rsidR="004A1E17" w:rsidRPr="00901D6F" w:rsidRDefault="004A1E17" w:rsidP="004A1E17">
      <w:pPr>
        <w:spacing w:line="360" w:lineRule="auto"/>
        <w:ind w:right="-1"/>
        <w:jc w:val="both"/>
        <w:rPr>
          <w:sz w:val="28"/>
          <w:szCs w:val="28"/>
          <w:u w:val="single"/>
        </w:rPr>
      </w:pPr>
      <w:r w:rsidRPr="00901D6F">
        <w:rPr>
          <w:b/>
          <w:sz w:val="28"/>
          <w:szCs w:val="28"/>
          <w:u w:val="single"/>
        </w:rPr>
        <w:t>СЛАЙД №</w:t>
      </w:r>
      <w:r w:rsidR="006068E8" w:rsidRPr="00901D6F">
        <w:rPr>
          <w:b/>
          <w:sz w:val="28"/>
          <w:szCs w:val="28"/>
          <w:u w:val="single"/>
        </w:rPr>
        <w:t xml:space="preserve"> </w:t>
      </w:r>
      <w:r w:rsidRPr="00901D6F">
        <w:rPr>
          <w:b/>
          <w:sz w:val="28"/>
          <w:szCs w:val="28"/>
          <w:u w:val="single"/>
        </w:rPr>
        <w:t>1</w:t>
      </w:r>
      <w:r w:rsidR="006068E8" w:rsidRPr="00901D6F">
        <w:rPr>
          <w:b/>
          <w:sz w:val="28"/>
          <w:szCs w:val="28"/>
          <w:u w:val="single"/>
        </w:rPr>
        <w:t>5</w:t>
      </w:r>
      <w:r w:rsidRPr="00901D6F">
        <w:rPr>
          <w:b/>
          <w:sz w:val="28"/>
          <w:szCs w:val="28"/>
          <w:u w:val="single"/>
        </w:rPr>
        <w:t>.</w:t>
      </w:r>
    </w:p>
    <w:p w:rsidR="004A1E17" w:rsidRPr="00427E3A" w:rsidRDefault="004A1E17" w:rsidP="00640A3F">
      <w:pPr>
        <w:spacing w:line="360" w:lineRule="auto"/>
        <w:ind w:right="-1" w:firstLine="708"/>
        <w:jc w:val="both"/>
        <w:rPr>
          <w:sz w:val="28"/>
          <w:szCs w:val="28"/>
        </w:rPr>
      </w:pPr>
      <w:r w:rsidRPr="00427E3A">
        <w:rPr>
          <w:sz w:val="28"/>
          <w:szCs w:val="28"/>
        </w:rPr>
        <w:t>Содержание контрольно-измерительных заданий привязанных к §21 с.110 ЭФУ</w:t>
      </w:r>
      <w:r w:rsidR="00640A3F">
        <w:rPr>
          <w:sz w:val="28"/>
          <w:szCs w:val="28"/>
        </w:rPr>
        <w:t xml:space="preserve"> представлено в виде различных тестов</w:t>
      </w:r>
      <w:r w:rsidRPr="00427E3A">
        <w:rPr>
          <w:sz w:val="28"/>
          <w:szCs w:val="28"/>
        </w:rPr>
        <w:t>:</w:t>
      </w:r>
    </w:p>
    <w:p w:rsidR="004A1E17" w:rsidRPr="0048001B" w:rsidRDefault="004A1E17" w:rsidP="0048001B">
      <w:pPr>
        <w:pStyle w:val="a4"/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8"/>
        </w:rPr>
      </w:pPr>
      <w:r w:rsidRPr="0048001B">
        <w:rPr>
          <w:sz w:val="28"/>
          <w:szCs w:val="28"/>
        </w:rPr>
        <w:t>графическое изображение деталей из</w:t>
      </w:r>
      <w:r w:rsidR="00640A3F" w:rsidRPr="0048001B">
        <w:rPr>
          <w:sz w:val="28"/>
          <w:szCs w:val="28"/>
        </w:rPr>
        <w:t xml:space="preserve"> металла («Выбери верные </w:t>
      </w:r>
      <w:r w:rsidRPr="0048001B">
        <w:rPr>
          <w:sz w:val="28"/>
          <w:szCs w:val="28"/>
        </w:rPr>
        <w:t>утверждения»);</w:t>
      </w:r>
    </w:p>
    <w:p w:rsidR="004A1E17" w:rsidRPr="0048001B" w:rsidRDefault="004A1E17" w:rsidP="0048001B">
      <w:pPr>
        <w:pStyle w:val="a4"/>
        <w:numPr>
          <w:ilvl w:val="0"/>
          <w:numId w:val="4"/>
        </w:numPr>
        <w:spacing w:line="360" w:lineRule="auto"/>
        <w:ind w:right="-1"/>
        <w:rPr>
          <w:sz w:val="28"/>
          <w:szCs w:val="28"/>
        </w:rPr>
      </w:pPr>
      <w:r w:rsidRPr="0048001B">
        <w:rPr>
          <w:sz w:val="28"/>
          <w:szCs w:val="28"/>
        </w:rPr>
        <w:t>изображение деталей из ТЛМ на чертеже</w:t>
      </w:r>
      <w:r w:rsidR="00640A3F" w:rsidRPr="0048001B">
        <w:rPr>
          <w:sz w:val="28"/>
          <w:szCs w:val="28"/>
        </w:rPr>
        <w:t xml:space="preserve">  </w:t>
      </w:r>
      <w:r w:rsidRPr="0048001B">
        <w:rPr>
          <w:sz w:val="28"/>
          <w:szCs w:val="28"/>
        </w:rPr>
        <w:t>(«Выбери правильный ответ»);</w:t>
      </w:r>
    </w:p>
    <w:p w:rsidR="004A1E17" w:rsidRPr="0048001B" w:rsidRDefault="004A1E17" w:rsidP="0048001B">
      <w:pPr>
        <w:pStyle w:val="a4"/>
        <w:numPr>
          <w:ilvl w:val="0"/>
          <w:numId w:val="4"/>
        </w:numPr>
        <w:spacing w:line="360" w:lineRule="auto"/>
        <w:ind w:right="-1"/>
        <w:rPr>
          <w:sz w:val="28"/>
          <w:szCs w:val="28"/>
        </w:rPr>
      </w:pPr>
      <w:r w:rsidRPr="0048001B">
        <w:rPr>
          <w:sz w:val="28"/>
          <w:szCs w:val="28"/>
        </w:rPr>
        <w:t>линии чертежа («Выбери правильный ответ»);</w:t>
      </w:r>
    </w:p>
    <w:p w:rsidR="00630D51" w:rsidRPr="00901D6F" w:rsidRDefault="004A1E17" w:rsidP="00901D6F">
      <w:pPr>
        <w:pStyle w:val="a4"/>
        <w:numPr>
          <w:ilvl w:val="0"/>
          <w:numId w:val="4"/>
        </w:numPr>
        <w:spacing w:line="360" w:lineRule="auto"/>
        <w:ind w:right="-1"/>
        <w:rPr>
          <w:sz w:val="28"/>
          <w:szCs w:val="28"/>
        </w:rPr>
      </w:pPr>
      <w:r w:rsidRPr="0048001B">
        <w:rPr>
          <w:sz w:val="28"/>
          <w:szCs w:val="28"/>
        </w:rPr>
        <w:t>виды графических изображений («Выбери</w:t>
      </w:r>
      <w:r w:rsidR="00640A3F" w:rsidRPr="0048001B">
        <w:rPr>
          <w:sz w:val="28"/>
          <w:szCs w:val="28"/>
        </w:rPr>
        <w:t xml:space="preserve"> </w:t>
      </w:r>
      <w:r w:rsidRPr="0048001B">
        <w:rPr>
          <w:sz w:val="28"/>
          <w:szCs w:val="28"/>
        </w:rPr>
        <w:t>правильный ответ»).</w:t>
      </w:r>
    </w:p>
    <w:sectPr w:rsidR="00630D51" w:rsidRPr="00901D6F" w:rsidSect="000D054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1A9"/>
    <w:multiLevelType w:val="hybridMultilevel"/>
    <w:tmpl w:val="40C640B4"/>
    <w:lvl w:ilvl="0" w:tplc="502873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4F54DD"/>
    <w:multiLevelType w:val="hybridMultilevel"/>
    <w:tmpl w:val="5A3037F6"/>
    <w:lvl w:ilvl="0" w:tplc="431A9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F45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A9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DA0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7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E0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4E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63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6B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400308"/>
    <w:multiLevelType w:val="hybridMultilevel"/>
    <w:tmpl w:val="E87CA2C4"/>
    <w:lvl w:ilvl="0" w:tplc="502873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3167BC"/>
    <w:multiLevelType w:val="hybridMultilevel"/>
    <w:tmpl w:val="B358D908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9"/>
    <w:rsid w:val="000167C1"/>
    <w:rsid w:val="000D0549"/>
    <w:rsid w:val="00160D64"/>
    <w:rsid w:val="001A71BC"/>
    <w:rsid w:val="002C6622"/>
    <w:rsid w:val="002D4A33"/>
    <w:rsid w:val="00415CB5"/>
    <w:rsid w:val="0048001B"/>
    <w:rsid w:val="00495A94"/>
    <w:rsid w:val="004A1E17"/>
    <w:rsid w:val="00596213"/>
    <w:rsid w:val="006068E8"/>
    <w:rsid w:val="00610F85"/>
    <w:rsid w:val="00630D51"/>
    <w:rsid w:val="00640A3F"/>
    <w:rsid w:val="00694682"/>
    <w:rsid w:val="0077192A"/>
    <w:rsid w:val="00832FA7"/>
    <w:rsid w:val="00853B01"/>
    <w:rsid w:val="00883C23"/>
    <w:rsid w:val="00901D6F"/>
    <w:rsid w:val="00936A14"/>
    <w:rsid w:val="009902AE"/>
    <w:rsid w:val="009C20C8"/>
    <w:rsid w:val="00A13A41"/>
    <w:rsid w:val="00B028F9"/>
    <w:rsid w:val="00B05236"/>
    <w:rsid w:val="00B73926"/>
    <w:rsid w:val="00C83E7D"/>
    <w:rsid w:val="00DF03A6"/>
    <w:rsid w:val="00E131BA"/>
    <w:rsid w:val="00E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E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0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E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0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22</cp:revision>
  <dcterms:created xsi:type="dcterms:W3CDTF">2016-03-20T10:40:00Z</dcterms:created>
  <dcterms:modified xsi:type="dcterms:W3CDTF">2016-05-04T03:41:00Z</dcterms:modified>
</cp:coreProperties>
</file>