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0" w:rsidRPr="0039451D" w:rsidRDefault="009E7E80" w:rsidP="009E7E80">
      <w:pPr>
        <w:tabs>
          <w:tab w:val="left" w:pos="2805"/>
        </w:tabs>
        <w:jc w:val="both"/>
        <w:rPr>
          <w:b/>
          <w:sz w:val="28"/>
          <w:szCs w:val="28"/>
        </w:rPr>
      </w:pPr>
      <w:r w:rsidRPr="0039451D">
        <w:rPr>
          <w:b/>
          <w:sz w:val="28"/>
          <w:szCs w:val="28"/>
        </w:rPr>
        <w:t>МЕТОДИЧЕСКИЕ РЕКОМЕНДАЦИИ ПО РАБОТЕ С УЧЕБНИКОМ</w:t>
      </w:r>
    </w:p>
    <w:p w:rsidR="009E7E80" w:rsidRPr="0039451D" w:rsidRDefault="006972D3" w:rsidP="006972D3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«МУЗЫКА» ДЛЯ </w:t>
      </w:r>
      <w:r w:rsidR="009E7E80" w:rsidRPr="0039451D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>А.</w:t>
      </w:r>
    </w:p>
    <w:p w:rsidR="009E7E80" w:rsidRPr="0039451D" w:rsidRDefault="009E7E80" w:rsidP="009E7E80">
      <w:pPr>
        <w:tabs>
          <w:tab w:val="left" w:pos="2805"/>
        </w:tabs>
        <w:jc w:val="both"/>
        <w:rPr>
          <w:b/>
          <w:sz w:val="28"/>
          <w:szCs w:val="28"/>
        </w:rPr>
      </w:pPr>
    </w:p>
    <w:p w:rsidR="009E7E80" w:rsidRPr="0039451D" w:rsidRDefault="009E7E80" w:rsidP="009E7E80">
      <w:pPr>
        <w:jc w:val="both"/>
        <w:rPr>
          <w:sz w:val="28"/>
          <w:szCs w:val="28"/>
        </w:rPr>
      </w:pPr>
      <w:r w:rsidRPr="0039451D">
        <w:rPr>
          <w:sz w:val="28"/>
          <w:szCs w:val="28"/>
        </w:rPr>
        <w:tab/>
        <w:t xml:space="preserve">Учебник 7 класса содержит 6 разделов: </w:t>
      </w:r>
    </w:p>
    <w:p w:rsidR="009E7E80" w:rsidRPr="0039451D" w:rsidRDefault="009E7E80" w:rsidP="009E7E80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По законам жизни. По законам искусства</w:t>
      </w:r>
    </w:p>
    <w:p w:rsidR="009E7E80" w:rsidRPr="0039451D" w:rsidRDefault="009E7E80" w:rsidP="009E7E80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Два взгляда на мир: Малер, Гайдн</w:t>
      </w:r>
    </w:p>
    <w:p w:rsidR="009E7E80" w:rsidRPr="0039451D" w:rsidRDefault="009E7E80" w:rsidP="009E7E80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Композитор и время</w:t>
      </w:r>
    </w:p>
    <w:p w:rsidR="009E7E80" w:rsidRPr="0039451D" w:rsidRDefault="009E7E80" w:rsidP="009E7E80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Революция</w:t>
      </w:r>
    </w:p>
    <w:p w:rsidR="009E7E80" w:rsidRPr="0039451D" w:rsidRDefault="009E7E80" w:rsidP="009E7E80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У истоков хора</w:t>
      </w:r>
    </w:p>
    <w:p w:rsidR="009E7E80" w:rsidRPr="0039451D" w:rsidRDefault="009E7E80" w:rsidP="009E7E80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Биографическая энциклопедия</w:t>
      </w:r>
    </w:p>
    <w:p w:rsidR="009E7E80" w:rsidRPr="0039451D" w:rsidRDefault="009E7E80" w:rsidP="009E7E80">
      <w:pPr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        С первых страниц учебник погружает подростков в музыкальный образ и музыкальную драматургию — центральную проблему 7-го класса. Мы предлагаем ученикам два взгляда на мир: Малер и Гайдн. Соседство этих двух личностей дает нам диалектический толчок к пониманию того, как может из двух контрастных взглядов, двух мировоззрений  родиться единый восхищенный взгляд на жизнь, мир, наш «дом» по имени Земля и возможность хоть немного понять и почувствовать духовные миры самих композиторов. </w:t>
      </w:r>
    </w:p>
    <w:p w:rsidR="009E7E80" w:rsidRPr="0039451D" w:rsidRDefault="009E7E80" w:rsidP="009E7E80">
      <w:pPr>
        <w:tabs>
          <w:tab w:val="left" w:pos="2805"/>
        </w:tabs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        В такой же логике появляются фигуры Баха –  и Стравинского, в сопоставлении и противопоставлении вершины барокко и </w:t>
      </w:r>
      <w:proofErr w:type="spellStart"/>
      <w:r w:rsidRPr="0039451D">
        <w:rPr>
          <w:sz w:val="28"/>
          <w:szCs w:val="28"/>
        </w:rPr>
        <w:t>надвременного</w:t>
      </w:r>
      <w:proofErr w:type="spellEnd"/>
      <w:r w:rsidRPr="0039451D">
        <w:rPr>
          <w:sz w:val="28"/>
          <w:szCs w:val="28"/>
        </w:rPr>
        <w:t xml:space="preserve"> явления в целом – и новатором, изобретателем на долгие времена, идеи которого облекались и в  </w:t>
      </w:r>
      <w:proofErr w:type="spellStart"/>
      <w:r w:rsidRPr="0039451D">
        <w:rPr>
          <w:sz w:val="28"/>
          <w:szCs w:val="28"/>
        </w:rPr>
        <w:t>необарочные</w:t>
      </w:r>
      <w:proofErr w:type="spellEnd"/>
      <w:r w:rsidRPr="0039451D">
        <w:rPr>
          <w:sz w:val="28"/>
          <w:szCs w:val="28"/>
        </w:rPr>
        <w:t xml:space="preserve"> «одежды» в частности. </w:t>
      </w:r>
    </w:p>
    <w:p w:rsidR="009E7E80" w:rsidRPr="0039451D" w:rsidRDefault="009E7E80" w:rsidP="009E7E80">
      <w:pPr>
        <w:tabs>
          <w:tab w:val="left" w:pos="2805"/>
        </w:tabs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Личность Николая Яковлевича </w:t>
      </w:r>
      <w:proofErr w:type="spellStart"/>
      <w:r w:rsidRPr="0039451D">
        <w:rPr>
          <w:sz w:val="28"/>
          <w:szCs w:val="28"/>
        </w:rPr>
        <w:t>Мясковского</w:t>
      </w:r>
      <w:proofErr w:type="spellEnd"/>
      <w:r w:rsidRPr="0039451D">
        <w:rPr>
          <w:sz w:val="28"/>
          <w:szCs w:val="28"/>
        </w:rPr>
        <w:t xml:space="preserve"> появляется в тандеме с Сергеем Сергеевичем Прокофьевым. Творчество и трогательная дружба этих незаурядных, </w:t>
      </w:r>
      <w:proofErr w:type="spellStart"/>
      <w:r w:rsidRPr="0039451D">
        <w:rPr>
          <w:sz w:val="28"/>
          <w:szCs w:val="28"/>
        </w:rPr>
        <w:t>одарённейших</w:t>
      </w:r>
      <w:proofErr w:type="spellEnd"/>
      <w:r w:rsidRPr="0039451D">
        <w:rPr>
          <w:sz w:val="28"/>
          <w:szCs w:val="28"/>
        </w:rPr>
        <w:t xml:space="preserve"> людей, русских интеллигентов, развивается в трагичный период истории нашего государства и, соответственно, в учебнике ребята знакомятся с ними в разделе </w:t>
      </w:r>
      <w:proofErr w:type="spellStart"/>
      <w:r w:rsidRPr="0039451D">
        <w:rPr>
          <w:sz w:val="28"/>
          <w:szCs w:val="28"/>
          <w:lang w:val="en-US"/>
        </w:rPr>
        <w:t>Revolutio</w:t>
      </w:r>
      <w:proofErr w:type="spellEnd"/>
      <w:r w:rsidRPr="0039451D">
        <w:rPr>
          <w:sz w:val="28"/>
          <w:szCs w:val="28"/>
        </w:rPr>
        <w:t xml:space="preserve"> (стр.82-137). У подростков есть возможность сопоставить свои впечатления об исторических событиях, полученные на уроках истории, с эмоционально-выраженными впечатлениями от музыки </w:t>
      </w:r>
      <w:proofErr w:type="spellStart"/>
      <w:r w:rsidRPr="0039451D">
        <w:rPr>
          <w:sz w:val="28"/>
          <w:szCs w:val="28"/>
        </w:rPr>
        <w:t>Мясковского</w:t>
      </w:r>
      <w:proofErr w:type="spellEnd"/>
      <w:r w:rsidRPr="0039451D">
        <w:rPr>
          <w:sz w:val="28"/>
          <w:szCs w:val="28"/>
        </w:rPr>
        <w:t xml:space="preserve">, Прокофьева, некоторыми биографическими заметками и другими нюансами и деталями,  с которыми они познакомятся на уроке музыки. Кроме того,  слово «революция» приобретает здесь значение более широкое – «разлом» проходит резкой линией по всем областям культуры, и в том числе в художественном сознании, а значит и в языке, в частности, в языке музыки. Наступает момент, когда учащимся предлагается ощутить наступление эпохи «нового времени» в сложных взаимосвязях социальных, этических, эстетических и др. перемен. Это может стать идей интегрированного урока.  В этом же контексте  появляются  такие знаковые для этой эпохи фигуры (полярные как творчески, так и </w:t>
      </w:r>
      <w:proofErr w:type="spellStart"/>
      <w:r w:rsidRPr="0039451D">
        <w:rPr>
          <w:sz w:val="28"/>
          <w:szCs w:val="28"/>
        </w:rPr>
        <w:t>мировоззренчески</w:t>
      </w:r>
      <w:proofErr w:type="spellEnd"/>
      <w:r w:rsidRPr="0039451D">
        <w:rPr>
          <w:sz w:val="28"/>
          <w:szCs w:val="28"/>
        </w:rPr>
        <w:t>), как  с А.Н. Скрябин с «Поэмой экстаза» и С.С.Рахманинов с вокально-симфонической поэмой «Колокола». Творчество Скрябина приобщает нас к миру идей</w:t>
      </w:r>
      <w:r w:rsidRPr="0039451D">
        <w:t xml:space="preserve"> </w:t>
      </w:r>
      <w:r w:rsidRPr="0039451D">
        <w:rPr>
          <w:sz w:val="28"/>
          <w:szCs w:val="28"/>
        </w:rPr>
        <w:t>о вселенской силе преображения искусством и почти мистической вере в колоссальные возможности человека</w:t>
      </w:r>
      <w:r w:rsidRPr="0039451D">
        <w:t>.</w:t>
      </w:r>
    </w:p>
    <w:p w:rsidR="009E7E80" w:rsidRPr="0039451D" w:rsidRDefault="009E7E80" w:rsidP="009E7E80">
      <w:pPr>
        <w:tabs>
          <w:tab w:val="left" w:pos="2805"/>
        </w:tabs>
        <w:jc w:val="both"/>
        <w:rPr>
          <w:sz w:val="28"/>
          <w:szCs w:val="28"/>
        </w:rPr>
      </w:pPr>
      <w:r w:rsidRPr="0039451D">
        <w:rPr>
          <w:sz w:val="28"/>
          <w:szCs w:val="28"/>
        </w:rPr>
        <w:lastRenderedPageBreak/>
        <w:t xml:space="preserve">Его идея синтеза искусств проявляется в частности и в феномене цветного слуха, поэтому цветной разворот, следующий за партитурой поэмы экстаза, помогает организовать восприятие музыки Скрябина и с этой точки зрения. Творчество С.В. Рахманинов и </w:t>
      </w:r>
      <w:proofErr w:type="spellStart"/>
      <w:r w:rsidRPr="0039451D">
        <w:rPr>
          <w:sz w:val="28"/>
          <w:szCs w:val="28"/>
        </w:rPr>
        <w:t>колокольность</w:t>
      </w:r>
      <w:proofErr w:type="spellEnd"/>
      <w:r w:rsidRPr="0039451D">
        <w:rPr>
          <w:sz w:val="28"/>
          <w:szCs w:val="28"/>
        </w:rPr>
        <w:t xml:space="preserve"> (в  широком смысле слова – значительность, событийность, </w:t>
      </w:r>
      <w:proofErr w:type="spellStart"/>
      <w:r w:rsidRPr="0039451D">
        <w:rPr>
          <w:sz w:val="28"/>
          <w:szCs w:val="28"/>
        </w:rPr>
        <w:t>русскость</w:t>
      </w:r>
      <w:proofErr w:type="spellEnd"/>
      <w:r w:rsidRPr="0039451D">
        <w:rPr>
          <w:sz w:val="28"/>
          <w:szCs w:val="28"/>
        </w:rPr>
        <w:t>, мощь, наполненность, рождение и смерть, праздник и трагедия одновременно, как благовест и набат) неразрывно связанные явления. Поэтический источник замысла (стихотворение Э. По в переводе Бальмонта) заставил Рахманинова услышать колокола как</w:t>
      </w:r>
      <w:r w:rsidRPr="0039451D">
        <w:rPr>
          <w:i/>
          <w:sz w:val="28"/>
          <w:szCs w:val="28"/>
        </w:rPr>
        <w:t xml:space="preserve"> </w:t>
      </w:r>
      <w:r w:rsidRPr="0039451D">
        <w:rPr>
          <w:bCs/>
          <w:sz w:val="28"/>
          <w:szCs w:val="28"/>
        </w:rPr>
        <w:t>символическое воплощение закономерностей развертывания бытия во времени</w:t>
      </w:r>
      <w:r w:rsidRPr="0039451D">
        <w:rPr>
          <w:sz w:val="28"/>
          <w:szCs w:val="28"/>
        </w:rPr>
        <w:t>. Время и человеческая жизнь – главные «персонажи» произведения. В каком-то смысле здесь прочитывается почти буквально идея начала учебника  - «тире между двумя датами»-  окрашенная и прощанием со старым, и надеждой на обновление, и стремлением к переменам,</w:t>
      </w:r>
      <w:r w:rsidRPr="0039451D">
        <w:rPr>
          <w:b/>
          <w:bCs/>
          <w:sz w:val="28"/>
          <w:szCs w:val="28"/>
        </w:rPr>
        <w:t xml:space="preserve"> </w:t>
      </w:r>
      <w:r w:rsidRPr="0039451D">
        <w:rPr>
          <w:sz w:val="28"/>
          <w:szCs w:val="28"/>
        </w:rPr>
        <w:t>и мрачными предчувствиями.</w:t>
      </w:r>
      <w:r w:rsidRPr="0039451D">
        <w:rPr>
          <w:rFonts w:ascii="Arial" w:hAnsi="Arial" w:cs="Arial"/>
          <w:sz w:val="20"/>
          <w:szCs w:val="20"/>
        </w:rPr>
        <w:t xml:space="preserve"> </w:t>
      </w:r>
      <w:r w:rsidRPr="0039451D">
        <w:rPr>
          <w:sz w:val="28"/>
          <w:szCs w:val="28"/>
        </w:rPr>
        <w:t>В целом это очень созвучно мироощущению «Серебряного века», наступающей эпохе. Этот новый для ребят портрет Рахманинова (известного им по Концерту №3, Прелюдиям, Романсам) к еще одна характеристика времени, историческая подробность.</w:t>
      </w:r>
    </w:p>
    <w:p w:rsidR="009E7E80" w:rsidRPr="0039451D" w:rsidRDefault="009E7E80" w:rsidP="009E7E80">
      <w:pPr>
        <w:tabs>
          <w:tab w:val="left" w:pos="2805"/>
        </w:tabs>
        <w:jc w:val="both"/>
        <w:rPr>
          <w:sz w:val="28"/>
          <w:szCs w:val="28"/>
        </w:rPr>
      </w:pPr>
      <w:r w:rsidRPr="0039451D">
        <w:rPr>
          <w:sz w:val="28"/>
          <w:szCs w:val="28"/>
        </w:rPr>
        <w:t>---------------------------------------------------------------------------------------------------</w:t>
      </w:r>
    </w:p>
    <w:p w:rsidR="009E7E80" w:rsidRPr="0039451D" w:rsidRDefault="009E7E80" w:rsidP="009E7E80">
      <w:pPr>
        <w:ind w:firstLine="720"/>
        <w:jc w:val="both"/>
        <w:rPr>
          <w:sz w:val="28"/>
          <w:szCs w:val="28"/>
        </w:rPr>
      </w:pPr>
      <w:r w:rsidRPr="0039451D">
        <w:rPr>
          <w:sz w:val="28"/>
          <w:szCs w:val="28"/>
        </w:rPr>
        <w:t>Страницы учебника 7 класса помогают постепенно подвести учеников к понятию «опера». Главное при этом размышления учеников  с учителем на уроке. Композиция, образ сцены, действия, представленные на страницах учебника- это определенным образом скомпонованный материал.</w:t>
      </w:r>
    </w:p>
    <w:p w:rsidR="009E7E80" w:rsidRPr="0039451D" w:rsidRDefault="009E7E80" w:rsidP="009E7E80">
      <w:pPr>
        <w:jc w:val="both"/>
        <w:rPr>
          <w:sz w:val="28"/>
          <w:szCs w:val="28"/>
        </w:rPr>
      </w:pPr>
      <w:r w:rsidRPr="0039451D">
        <w:rPr>
          <w:sz w:val="28"/>
          <w:szCs w:val="28"/>
        </w:rPr>
        <w:tab/>
        <w:t xml:space="preserve">Последняя глава учебника представлена биографической энциклопедией, предполагающей удовлетворение дальнейшего интереса школьников к личностям великих: С.В.Рахманинов, С.С.Прокофьев, А.Н. Скрябин, И.Ф.Стравинский. </w:t>
      </w:r>
    </w:p>
    <w:sectPr w:rsidR="009E7E80" w:rsidRPr="0039451D" w:rsidSect="0080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010"/>
    <w:multiLevelType w:val="hybridMultilevel"/>
    <w:tmpl w:val="C9E2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E7E80"/>
    <w:rsid w:val="00513E18"/>
    <w:rsid w:val="005D3DB7"/>
    <w:rsid w:val="006972D3"/>
    <w:rsid w:val="00802EC5"/>
    <w:rsid w:val="009E7E80"/>
    <w:rsid w:val="00A11E13"/>
    <w:rsid w:val="00A13D81"/>
    <w:rsid w:val="00AC23E2"/>
    <w:rsid w:val="00C7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3573</Characters>
  <Application>Microsoft Office Word</Application>
  <DocSecurity>0</DocSecurity>
  <Lines>29</Lines>
  <Paragraphs>8</Paragraphs>
  <ScaleCrop>false</ScaleCrop>
  <Company>vg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Trufanovasn</dc:creator>
  <cp:keywords/>
  <dc:description/>
  <cp:lastModifiedBy>Sajfetdinovaev</cp:lastModifiedBy>
  <cp:revision>4</cp:revision>
  <dcterms:created xsi:type="dcterms:W3CDTF">2013-12-24T13:06:00Z</dcterms:created>
  <dcterms:modified xsi:type="dcterms:W3CDTF">2013-12-26T07:26:00Z</dcterms:modified>
</cp:coreProperties>
</file>