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DF" w:rsidRPr="00D234DF" w:rsidRDefault="00D234DF" w:rsidP="00D234DF">
      <w:pPr>
        <w:spacing w:after="120" w:line="240" w:lineRule="auto"/>
        <w:jc w:val="center"/>
        <w:rPr>
          <w:rFonts w:ascii="Times New Roman" w:hAnsi="Times New Roman" w:cs="Times New Roman"/>
          <w:sz w:val="28"/>
          <w:szCs w:val="28"/>
        </w:rPr>
      </w:pPr>
      <w:r w:rsidRPr="00D234DF">
        <w:rPr>
          <w:rFonts w:ascii="Times New Roman" w:hAnsi="Times New Roman" w:cs="Times New Roman"/>
          <w:sz w:val="28"/>
          <w:szCs w:val="28"/>
        </w:rPr>
        <w:t xml:space="preserve">Особенности  учебника для  5–6 классов «Основы безопасности жизнедеятельности» (авторы )Виноградова Н.Ф., Смирнов Д.В., Сидоренко Л.В., </w:t>
      </w:r>
      <w:proofErr w:type="spellStart"/>
      <w:r w:rsidRPr="00D234DF">
        <w:rPr>
          <w:rFonts w:ascii="Times New Roman" w:hAnsi="Times New Roman" w:cs="Times New Roman"/>
          <w:sz w:val="28"/>
          <w:szCs w:val="28"/>
        </w:rPr>
        <w:t>Таранин</w:t>
      </w:r>
      <w:proofErr w:type="spellEnd"/>
      <w:r w:rsidRPr="00D234DF">
        <w:rPr>
          <w:rFonts w:ascii="Times New Roman" w:hAnsi="Times New Roman" w:cs="Times New Roman"/>
          <w:sz w:val="28"/>
          <w:szCs w:val="28"/>
        </w:rPr>
        <w:t xml:space="preserve"> А.Б.</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BA3707">
        <w:rPr>
          <w:rFonts w:ascii="Times New Roman" w:eastAsia="Times New Roman" w:hAnsi="Times New Roman" w:cs="Times New Roman"/>
          <w:sz w:val="24"/>
          <w:szCs w:val="24"/>
          <w:lang w:eastAsia="ru-RU"/>
        </w:rPr>
        <w:t xml:space="preserve">Учебник «Основы безопасности жизнедеятельности» для </w:t>
      </w:r>
      <w:r w:rsidRPr="003D4C5C">
        <w:rPr>
          <w:rFonts w:ascii="Times New Roman" w:eastAsia="Times New Roman" w:hAnsi="Times New Roman" w:cs="Times New Roman"/>
          <w:sz w:val="24"/>
          <w:szCs w:val="24"/>
          <w:lang w:eastAsia="ru-RU"/>
        </w:rPr>
        <w:t>5–</w:t>
      </w:r>
      <w:r w:rsidRPr="00BA3707">
        <w:rPr>
          <w:rFonts w:ascii="Times New Roman" w:eastAsia="Times New Roman" w:hAnsi="Times New Roman" w:cs="Times New Roman"/>
          <w:sz w:val="24"/>
          <w:szCs w:val="24"/>
          <w:lang w:eastAsia="ru-RU"/>
        </w:rPr>
        <w:t>6</w:t>
      </w:r>
      <w:r w:rsidRPr="003D4C5C">
        <w:rPr>
          <w:rFonts w:ascii="Times New Roman" w:eastAsia="Times New Roman" w:hAnsi="Times New Roman" w:cs="Times New Roman"/>
          <w:sz w:val="24"/>
          <w:szCs w:val="24"/>
          <w:lang w:eastAsia="ru-RU"/>
        </w:rPr>
        <w:t xml:space="preserve"> классов </w:t>
      </w:r>
      <w:r w:rsidRPr="00BA3707">
        <w:rPr>
          <w:rFonts w:ascii="Times New Roman" w:eastAsia="Times New Roman" w:hAnsi="Times New Roman" w:cs="Times New Roman"/>
          <w:sz w:val="24"/>
          <w:szCs w:val="24"/>
          <w:lang w:eastAsia="ru-RU"/>
        </w:rPr>
        <w:t xml:space="preserve">входит в завершенную предметную линию </w:t>
      </w:r>
      <w:r w:rsidRPr="003D4C5C">
        <w:rPr>
          <w:rFonts w:ascii="Times New Roman" w:eastAsia="Times New Roman" w:hAnsi="Times New Roman" w:cs="Times New Roman"/>
          <w:sz w:val="24"/>
          <w:szCs w:val="24"/>
          <w:lang w:eastAsia="ru-RU"/>
        </w:rPr>
        <w:t>учебников ОБЖ для 5–9 классов общеобразовательных организаций</w:t>
      </w:r>
      <w:r w:rsidRPr="00BA3707">
        <w:rPr>
          <w:rFonts w:ascii="Times New Roman" w:eastAsia="Times New Roman" w:hAnsi="Times New Roman" w:cs="Times New Roman"/>
          <w:sz w:val="24"/>
          <w:szCs w:val="24"/>
          <w:lang w:eastAsia="ru-RU"/>
        </w:rPr>
        <w:t>, разработанную</w:t>
      </w:r>
      <w:r w:rsidRPr="003D4C5C">
        <w:rPr>
          <w:rFonts w:ascii="Times New Roman" w:eastAsia="Times New Roman" w:hAnsi="Times New Roman" w:cs="Times New Roman"/>
          <w:sz w:val="24"/>
          <w:szCs w:val="24"/>
          <w:lang w:eastAsia="ru-RU"/>
        </w:rPr>
        <w:t xml:space="preserve"> в соответствии с требованиями к результатам освоения основной образовательной программы основного общего образования, которые содержатся в Федеральном государственном образовательном стандарте основного общего образования (2010).</w:t>
      </w:r>
    </w:p>
    <w:p w:rsidR="00D234DF" w:rsidRPr="003D4C5C" w:rsidRDefault="00D234DF" w:rsidP="00D234DF">
      <w:pPr>
        <w:autoSpaceDE w:val="0"/>
        <w:autoSpaceDN w:val="0"/>
        <w:adjustRightInd w:val="0"/>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 xml:space="preserve">Основными критериями отбора и включения материала в содержание учебников явилось выполнение требований ФГОС по формированию личностных, </w:t>
      </w:r>
      <w:proofErr w:type="spellStart"/>
      <w:r w:rsidRPr="003D4C5C">
        <w:rPr>
          <w:rFonts w:ascii="Times New Roman" w:eastAsia="Times New Roman" w:hAnsi="Times New Roman" w:cs="Times New Roman"/>
          <w:sz w:val="24"/>
          <w:szCs w:val="24"/>
          <w:lang w:eastAsia="ru-RU"/>
        </w:rPr>
        <w:t>метапредметных</w:t>
      </w:r>
      <w:proofErr w:type="spellEnd"/>
      <w:r w:rsidRPr="003D4C5C">
        <w:rPr>
          <w:rFonts w:ascii="Times New Roman" w:eastAsia="Times New Roman" w:hAnsi="Times New Roman" w:cs="Times New Roman"/>
          <w:sz w:val="24"/>
          <w:szCs w:val="24"/>
          <w:lang w:eastAsia="ru-RU"/>
        </w:rPr>
        <w:t>, предметных результатов.</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В задачи учебник</w:t>
      </w:r>
      <w:r w:rsidRPr="00BA3707">
        <w:rPr>
          <w:rFonts w:ascii="Times New Roman" w:eastAsia="Times New Roman" w:hAnsi="Times New Roman" w:cs="Times New Roman"/>
          <w:sz w:val="24"/>
          <w:szCs w:val="24"/>
          <w:lang w:eastAsia="ru-RU"/>
        </w:rPr>
        <w:t>а</w:t>
      </w:r>
      <w:r w:rsidRPr="003D4C5C">
        <w:rPr>
          <w:rFonts w:ascii="Times New Roman" w:eastAsia="Times New Roman" w:hAnsi="Times New Roman" w:cs="Times New Roman"/>
          <w:sz w:val="24"/>
          <w:szCs w:val="24"/>
          <w:lang w:eastAsia="ru-RU"/>
        </w:rPr>
        <w:t xml:space="preserve"> входит развитие способности анализировать свое физическое и психическое состояние, ориентироваться в окружающем мире, оценивать происходящие явления и правильно реагировать на них, способности к рефлексивным действиям, желания и умения укреплять свое здоровье, вести правильный образ жизни, противодействовать дурным привычкам. В учебник</w:t>
      </w:r>
      <w:r w:rsidRPr="00BA3707">
        <w:rPr>
          <w:rFonts w:ascii="Times New Roman" w:eastAsia="Times New Roman" w:hAnsi="Times New Roman" w:cs="Times New Roman"/>
          <w:sz w:val="24"/>
          <w:szCs w:val="24"/>
          <w:lang w:eastAsia="ru-RU"/>
        </w:rPr>
        <w:t>е</w:t>
      </w:r>
      <w:r w:rsidRPr="003D4C5C">
        <w:rPr>
          <w:rFonts w:ascii="Times New Roman" w:eastAsia="Times New Roman" w:hAnsi="Times New Roman" w:cs="Times New Roman"/>
          <w:sz w:val="24"/>
          <w:szCs w:val="24"/>
          <w:lang w:eastAsia="ru-RU"/>
        </w:rPr>
        <w:t xml:space="preserve"> представлена система специальных заданий, в процессе выполнения которых учащийся контролирует, проверяет и оценивает свои действия, качества, поступки, состояния (рубрики «Знаешь ли ты себя», «Оцени себя», «Проверь себя»). Это небольшие анкеты, </w:t>
      </w:r>
      <w:proofErr w:type="spellStart"/>
      <w:r w:rsidRPr="003D4C5C">
        <w:rPr>
          <w:rFonts w:ascii="Times New Roman" w:eastAsia="Times New Roman" w:hAnsi="Times New Roman" w:cs="Times New Roman"/>
          <w:sz w:val="24"/>
          <w:szCs w:val="24"/>
          <w:lang w:eastAsia="ru-RU"/>
        </w:rPr>
        <w:t>опросники</w:t>
      </w:r>
      <w:proofErr w:type="spellEnd"/>
      <w:r w:rsidRPr="003D4C5C">
        <w:rPr>
          <w:rFonts w:ascii="Times New Roman" w:eastAsia="Times New Roman" w:hAnsi="Times New Roman" w:cs="Times New Roman"/>
          <w:sz w:val="24"/>
          <w:szCs w:val="24"/>
          <w:lang w:eastAsia="ru-RU"/>
        </w:rPr>
        <w:t xml:space="preserve">, тесты, упражнения на сравнение ситуаций, учитывающих разные точки зрения. </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 xml:space="preserve">Например, учащийся выбирает один из ответов на вопрос и объясняет свой выбор: </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 xml:space="preserve">1. Часто ли ты болеешь? </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У меня все время что-то болит.</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Раз в три-четыре месяца.</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Один-два раза в год.</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2. Как ты оцениваешь свое здоровье?</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Отличное.</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Среднее.</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Плохое.</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3. Как ты думаешь, если тебе будет больше известно о твоем организме, ты сможешь улучшить свое здоровье?</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Смогу.</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Не смогу.</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В преддверии темы «Компьютер и здоровье» пятиклассникам предлагается ответить на вопросы:</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Что ты делаешь первым делом, приходя домой из школы?</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Сколько времени ты делаешь уроки? Устраиваешь ли ты перерывы? Сколько они длятся?</w:t>
      </w:r>
    </w:p>
    <w:p w:rsidR="00D234DF" w:rsidRPr="003D4C5C" w:rsidRDefault="00D234DF" w:rsidP="00D234DF">
      <w:pPr>
        <w:numPr>
          <w:ilvl w:val="0"/>
          <w:numId w:val="1"/>
        </w:numPr>
        <w:tabs>
          <w:tab w:val="clear" w:pos="1620"/>
        </w:tabs>
        <w:spacing w:after="0" w:line="240" w:lineRule="auto"/>
        <w:ind w:left="0"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Сколько времени ты проводишь перед телевизором? За компьютером?</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В результате выполнения задания у учащегося появляется мотив для получения знаний, необходимых для того, чтобы поддерживать и укреплять свое здоровье. Это способствует объективной самооценке, стремлению устранить недостатки в своем поведении.</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 xml:space="preserve">Другие задания также формируют мотив познавательной деятельности. Например, как мотивировать учащихся к узнаванию правил поведения в быту, пониманию важности предвидения последствий своих поступков? В этом случае проводится исследование житейских ситуаций, которые представлены в рисунках: учащиеся определяют, чего не предусмотрели герои этих ситуаций. В качестве вывода формулируется правило какой-либо хозяйственно-бытовой деятельности: прежде чем начинать какое-нибудь дело, продумай все необходимые условия, представь последствия их невыполнения. Здесь явно </w:t>
      </w:r>
      <w:r w:rsidRPr="003D4C5C">
        <w:rPr>
          <w:rFonts w:ascii="Times New Roman" w:eastAsia="Times New Roman" w:hAnsi="Times New Roman" w:cs="Times New Roman"/>
          <w:sz w:val="24"/>
          <w:szCs w:val="24"/>
          <w:lang w:eastAsia="ru-RU"/>
        </w:rPr>
        <w:lastRenderedPageBreak/>
        <w:t>выступает учебно-познавательный мотив: рождается потребность узнать об этих условиях, пополнить свои знания и сформировать умения безопасной организации хозяйственной деятельности.</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Весь методический аппарат позволяет обсуждать программные темы на проблемном уровне.</w:t>
      </w:r>
    </w:p>
    <w:p w:rsidR="00D234DF" w:rsidRPr="003D4C5C" w:rsidRDefault="00D234DF" w:rsidP="00D234DF">
      <w:pPr>
        <w:tabs>
          <w:tab w:val="left" w:pos="8086"/>
        </w:tabs>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Материалы учебник</w:t>
      </w:r>
      <w:r w:rsidRPr="00BA3707">
        <w:rPr>
          <w:rFonts w:ascii="Times New Roman" w:eastAsia="Times New Roman" w:hAnsi="Times New Roman" w:cs="Times New Roman"/>
          <w:sz w:val="24"/>
          <w:szCs w:val="24"/>
          <w:lang w:eastAsia="ru-RU"/>
        </w:rPr>
        <w:t>а</w:t>
      </w:r>
      <w:r w:rsidRPr="003D4C5C">
        <w:rPr>
          <w:rFonts w:ascii="Times New Roman" w:eastAsia="Times New Roman" w:hAnsi="Times New Roman" w:cs="Times New Roman"/>
          <w:sz w:val="24"/>
          <w:szCs w:val="24"/>
          <w:lang w:eastAsia="ru-RU"/>
        </w:rPr>
        <w:t xml:space="preserve"> линии призваны помочь в воспитании социальной активности, уважения к законам РФ, личности, соизмеряющей свои поступки с нравственными ценностями. Учитель может предложить темы проектов, которые будут отражать местные природные, географические и социальные особенности среды обитания: «Водоемы нашего края. Источники питьевой воды», «Особенности дорожного движения в нашем населенном пункте», «Дорожная обстановка в нашем микрорайоне», «Игровые площадки. Безопасность», «Экскурсионные места нашего города. Маршруты движения», «Мои одноклассники. Умеем ли мы общаться?», «Совместная деятельность. Правила взаимодействия» и др. </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 xml:space="preserve">Учащимся предлагается проанализировать прочитанный текст, прослушанное объяснение учителя, просмотренный иллюстративный ряд, а затем структурировать полученную информацию, высказать суждения, умозаключения, сделать выводы. Приведем примеры. </w:t>
      </w:r>
      <w:r w:rsidRPr="003D4C5C">
        <w:rPr>
          <w:rFonts w:ascii="Times New Roman" w:eastAsia="Times New Roman" w:hAnsi="Times New Roman" w:cs="Times New Roman"/>
          <w:i/>
          <w:sz w:val="24"/>
          <w:szCs w:val="24"/>
          <w:lang w:eastAsia="ru-RU"/>
        </w:rPr>
        <w:t>5 класс</w:t>
      </w:r>
      <w:r w:rsidRPr="003D4C5C">
        <w:rPr>
          <w:rFonts w:ascii="Times New Roman" w:eastAsia="Times New Roman" w:hAnsi="Times New Roman" w:cs="Times New Roman"/>
          <w:sz w:val="24"/>
          <w:szCs w:val="24"/>
          <w:lang w:eastAsia="ru-RU"/>
        </w:rPr>
        <w:t xml:space="preserve">. Учащиеся рассматривают схему, анализируют представленную в ней информацию и составляют самостоятельно суждение на тему «Какие бывают углеводы?». </w:t>
      </w:r>
      <w:r w:rsidRPr="003D4C5C">
        <w:rPr>
          <w:rFonts w:ascii="Times New Roman" w:eastAsia="Times New Roman" w:hAnsi="Times New Roman" w:cs="Times New Roman"/>
          <w:i/>
          <w:sz w:val="24"/>
          <w:szCs w:val="24"/>
          <w:lang w:eastAsia="ru-RU"/>
        </w:rPr>
        <w:t>6 класс</w:t>
      </w:r>
      <w:r w:rsidRPr="003D4C5C">
        <w:rPr>
          <w:rFonts w:ascii="Times New Roman" w:eastAsia="Times New Roman" w:hAnsi="Times New Roman" w:cs="Times New Roman"/>
          <w:sz w:val="24"/>
          <w:szCs w:val="24"/>
          <w:lang w:eastAsia="ru-RU"/>
        </w:rPr>
        <w:t xml:space="preserve">. Учащиеся анализируют данные медицинских исследований и делают вывод, почему курение называют вредной привычкой. </w:t>
      </w:r>
      <w:r w:rsidRPr="003D4C5C">
        <w:rPr>
          <w:rFonts w:ascii="Times New Roman" w:eastAsia="Times New Roman" w:hAnsi="Times New Roman" w:cs="Times New Roman"/>
          <w:i/>
          <w:sz w:val="24"/>
          <w:szCs w:val="24"/>
          <w:lang w:eastAsia="ru-RU"/>
        </w:rPr>
        <w:t xml:space="preserve">5 класс. </w:t>
      </w:r>
      <w:r w:rsidRPr="003D4C5C">
        <w:rPr>
          <w:rFonts w:ascii="Times New Roman" w:eastAsia="Times New Roman" w:hAnsi="Times New Roman" w:cs="Times New Roman"/>
          <w:sz w:val="24"/>
          <w:szCs w:val="24"/>
          <w:lang w:eastAsia="ru-RU"/>
        </w:rPr>
        <w:t xml:space="preserve">Задание: составить схему «Почему вредно не заниматься физической культурой?». Цель: самостоятельно создавать графические модели. </w:t>
      </w:r>
      <w:r w:rsidRPr="003D4C5C">
        <w:rPr>
          <w:rFonts w:ascii="Times New Roman" w:eastAsia="Times New Roman" w:hAnsi="Times New Roman" w:cs="Times New Roman"/>
          <w:i/>
          <w:sz w:val="24"/>
          <w:szCs w:val="24"/>
          <w:lang w:eastAsia="ru-RU"/>
        </w:rPr>
        <w:t xml:space="preserve">5 класс. </w:t>
      </w:r>
      <w:r w:rsidRPr="003D4C5C">
        <w:rPr>
          <w:rFonts w:ascii="Times New Roman" w:eastAsia="Times New Roman" w:hAnsi="Times New Roman" w:cs="Times New Roman"/>
          <w:sz w:val="24"/>
          <w:szCs w:val="24"/>
          <w:lang w:eastAsia="ru-RU"/>
        </w:rPr>
        <w:t xml:space="preserve">Задание: провести классификацию видов закаливания, представить ее в таблице. Цель: обобщить текстовые данные в табличной форме. </w:t>
      </w:r>
      <w:r w:rsidRPr="003D4C5C">
        <w:rPr>
          <w:rFonts w:ascii="Times New Roman" w:eastAsia="Times New Roman" w:hAnsi="Times New Roman" w:cs="Times New Roman"/>
          <w:i/>
          <w:sz w:val="24"/>
          <w:szCs w:val="24"/>
          <w:lang w:eastAsia="ru-RU"/>
        </w:rPr>
        <w:t>6 класс</w:t>
      </w:r>
      <w:r w:rsidRPr="003D4C5C">
        <w:rPr>
          <w:rFonts w:ascii="Times New Roman" w:eastAsia="Times New Roman" w:hAnsi="Times New Roman" w:cs="Times New Roman"/>
          <w:sz w:val="24"/>
          <w:szCs w:val="24"/>
          <w:lang w:eastAsia="ru-RU"/>
        </w:rPr>
        <w:t xml:space="preserve">. Задание: изобразить на рисунке ориентирование по Полярной звезде. </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Функцию проверки и самопроверки усвоения учебного материала выполняют в учебник</w:t>
      </w:r>
      <w:r w:rsidRPr="00BA3707">
        <w:rPr>
          <w:rFonts w:ascii="Times New Roman" w:eastAsia="Times New Roman" w:hAnsi="Times New Roman" w:cs="Times New Roman"/>
          <w:sz w:val="24"/>
          <w:szCs w:val="24"/>
          <w:lang w:eastAsia="ru-RU"/>
        </w:rPr>
        <w:t>е</w:t>
      </w:r>
      <w:r w:rsidRPr="003D4C5C">
        <w:rPr>
          <w:rFonts w:ascii="Times New Roman" w:eastAsia="Times New Roman" w:hAnsi="Times New Roman" w:cs="Times New Roman"/>
          <w:sz w:val="24"/>
          <w:szCs w:val="24"/>
          <w:lang w:eastAsia="ru-RU"/>
        </w:rPr>
        <w:t xml:space="preserve"> задания, требующие от учащегося сравнения выполненной работы с текстом учебник</w:t>
      </w:r>
      <w:r w:rsidRPr="00BA3707">
        <w:rPr>
          <w:rFonts w:ascii="Times New Roman" w:eastAsia="Times New Roman" w:hAnsi="Times New Roman" w:cs="Times New Roman"/>
          <w:sz w:val="24"/>
          <w:szCs w:val="24"/>
          <w:lang w:eastAsia="ru-RU"/>
        </w:rPr>
        <w:t>а</w:t>
      </w:r>
      <w:r w:rsidRPr="003D4C5C">
        <w:rPr>
          <w:rFonts w:ascii="Times New Roman" w:eastAsia="Times New Roman" w:hAnsi="Times New Roman" w:cs="Times New Roman"/>
          <w:sz w:val="24"/>
          <w:szCs w:val="24"/>
          <w:lang w:eastAsia="ru-RU"/>
        </w:rPr>
        <w:t>. Например, пятиклассники обсуждают проблему «Как обеспечить нормальную работу нервной системы?», а затем сравнивают свои суждения и выводы с информацией, представленной в учебник</w:t>
      </w:r>
      <w:r w:rsidRPr="00BA3707">
        <w:rPr>
          <w:rFonts w:ascii="Times New Roman" w:eastAsia="Times New Roman" w:hAnsi="Times New Roman" w:cs="Times New Roman"/>
          <w:sz w:val="24"/>
          <w:szCs w:val="24"/>
          <w:lang w:eastAsia="ru-RU"/>
        </w:rPr>
        <w:t>е</w:t>
      </w:r>
      <w:r w:rsidRPr="003D4C5C">
        <w:rPr>
          <w:rFonts w:ascii="Times New Roman" w:eastAsia="Times New Roman" w:hAnsi="Times New Roman" w:cs="Times New Roman"/>
          <w:sz w:val="24"/>
          <w:szCs w:val="24"/>
          <w:lang w:eastAsia="ru-RU"/>
        </w:rPr>
        <w:t>. Своеобразие предмета ОБЖ диктует определенные требования к контролирующей деятельности учителя. Для этого предмета не столь важна проверка теоретических сведений, потому что главная цель учебного курса – формирование определенных жизненных установок, ценностных ориентиров, правил, которые учащиеся выполняли бы в повседневной жизни для сохранения здоровья и предотвращения чрезвычайных ситуаций. Исходя из этого, целесообразно принять за основу тематический контроль, который дает возможность оценивать уровень знаний в бальной системе, а практические умения и навыки – в зачетной. Еще один вид исследовательской работы связан с рефлексивной деятельностью</w:t>
      </w:r>
      <w:r w:rsidRPr="003D4C5C">
        <w:rPr>
          <w:rFonts w:ascii="Times New Roman" w:eastAsia="Times New Roman" w:hAnsi="Times New Roman" w:cs="Times New Roman"/>
          <w:b/>
          <w:sz w:val="24"/>
          <w:szCs w:val="24"/>
          <w:lang w:eastAsia="ru-RU"/>
        </w:rPr>
        <w:t xml:space="preserve"> </w:t>
      </w:r>
      <w:r w:rsidRPr="003D4C5C">
        <w:rPr>
          <w:rFonts w:ascii="Times New Roman" w:eastAsia="Times New Roman" w:hAnsi="Times New Roman" w:cs="Times New Roman"/>
          <w:sz w:val="24"/>
          <w:szCs w:val="24"/>
          <w:lang w:eastAsia="ru-RU"/>
        </w:rPr>
        <w:t>учащихся</w:t>
      </w:r>
      <w:r w:rsidRPr="003D4C5C">
        <w:rPr>
          <w:rFonts w:ascii="Times New Roman" w:eastAsia="Times New Roman" w:hAnsi="Times New Roman" w:cs="Times New Roman"/>
          <w:b/>
          <w:sz w:val="24"/>
          <w:szCs w:val="24"/>
          <w:lang w:eastAsia="ru-RU"/>
        </w:rPr>
        <w:t xml:space="preserve">. </w:t>
      </w:r>
      <w:r w:rsidRPr="003D4C5C">
        <w:rPr>
          <w:rFonts w:ascii="Times New Roman" w:eastAsia="Times New Roman" w:hAnsi="Times New Roman" w:cs="Times New Roman"/>
          <w:sz w:val="24"/>
          <w:szCs w:val="24"/>
          <w:lang w:eastAsia="ru-RU"/>
        </w:rPr>
        <w:t>В учебник</w:t>
      </w:r>
      <w:r w:rsidRPr="00BA3707">
        <w:rPr>
          <w:rFonts w:ascii="Times New Roman" w:eastAsia="Times New Roman" w:hAnsi="Times New Roman" w:cs="Times New Roman"/>
          <w:sz w:val="24"/>
          <w:szCs w:val="24"/>
          <w:lang w:eastAsia="ru-RU"/>
        </w:rPr>
        <w:t>е</w:t>
      </w:r>
      <w:r w:rsidRPr="003D4C5C">
        <w:rPr>
          <w:rFonts w:ascii="Times New Roman" w:eastAsia="Times New Roman" w:hAnsi="Times New Roman" w:cs="Times New Roman"/>
          <w:sz w:val="24"/>
          <w:szCs w:val="24"/>
          <w:lang w:eastAsia="ru-RU"/>
        </w:rPr>
        <w:t xml:space="preserve"> представлена система специальных заданий, в процессе которых учащийся контролирует, проверяет и оценивает свои действия, качества, поступки, состояния (рубрика «Проверь себя»). Это проходит на основе тестовых заданий, сравнения ситуаций, раскрывающих разные точки зрения, собственных рассказов и суждений. </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 xml:space="preserve">Учащимся предлагается проанализировать прочитанный текст, прослушанное объяснение учителя, просмотренный иллюстративный ряд, а затем структурировать полученную информацию, высказать суждения, умозаключения, сделать выводы. </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napToGrid w:val="0"/>
          <w:sz w:val="24"/>
          <w:szCs w:val="28"/>
          <w:lang w:eastAsia="ru-RU"/>
        </w:rPr>
        <w:t xml:space="preserve">Понятийный аппарат учебника </w:t>
      </w:r>
      <w:r w:rsidRPr="003D4C5C">
        <w:rPr>
          <w:rFonts w:ascii="Times New Roman" w:eastAsia="Times New Roman" w:hAnsi="Times New Roman" w:cs="Times New Roman"/>
          <w:sz w:val="24"/>
          <w:szCs w:val="24"/>
          <w:lang w:eastAsia="ru-RU"/>
        </w:rPr>
        <w:t xml:space="preserve">для 5–6 классов </w:t>
      </w:r>
      <w:r w:rsidRPr="003D4C5C">
        <w:rPr>
          <w:rFonts w:ascii="Times New Roman" w:eastAsia="Times New Roman" w:hAnsi="Times New Roman" w:cs="Times New Roman"/>
          <w:snapToGrid w:val="0"/>
          <w:sz w:val="24"/>
          <w:szCs w:val="28"/>
          <w:lang w:eastAsia="ru-RU"/>
        </w:rPr>
        <w:t xml:space="preserve">содержит ряд выделенных в тексте понятий, значение которых раскрывается в словаре, размещённом в конце учебника. Например: «агрессия», «азимут», «аллергия», «бивуак», «гигиена» и т.д. </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 xml:space="preserve">Формирование компетенций учащихся происходит в общении и сотрудничестве со взрослыми и сверстниками с учетом характера, особенностей участников взаимодействия. Развивать рефлексивные процессы помогает и последовательно усложняющееся </w:t>
      </w:r>
      <w:r w:rsidRPr="003D4C5C">
        <w:rPr>
          <w:rFonts w:ascii="Times New Roman" w:eastAsia="Times New Roman" w:hAnsi="Times New Roman" w:cs="Times New Roman"/>
          <w:sz w:val="24"/>
          <w:szCs w:val="24"/>
          <w:lang w:eastAsia="ru-RU"/>
        </w:rPr>
        <w:lastRenderedPageBreak/>
        <w:t>содержание рубрики «Проверь себя» и «Оцени себя». Например, в теме «Может ли общение привести к беде?» каждый учащийся анализирует проблему «Умею ли я слушать?», для чего отвечает на ряд вопросов: 1) В разговоре с собеседником ты больше слушаешь или говоришь? 2) Воспринимаешь ли ты чужие доводы? Меняется ли после разговора твое мнение? 3) Обычно ты прерываешь говорящего или выслушиваешь его до конца? 4) Можешь ли повторить слова собеседника? Учащийся имеет образец анализа своих коммуникативных умений и может отнести себя к группе людей, которые умеют общаться, или людей, с которыми общаться трудно, то есть сделать выводы о необходимости самовоспитания.</w:t>
      </w:r>
    </w:p>
    <w:p w:rsidR="00D234DF" w:rsidRPr="003D4C5C" w:rsidRDefault="00D234DF" w:rsidP="00D234DF">
      <w:pPr>
        <w:spacing w:after="0" w:line="240" w:lineRule="auto"/>
        <w:ind w:firstLine="336"/>
        <w:jc w:val="both"/>
        <w:rPr>
          <w:rFonts w:ascii="Times New Roman" w:eastAsia="Times New Roman" w:hAnsi="Times New Roman" w:cs="Times New Roman"/>
          <w:i/>
          <w:sz w:val="24"/>
          <w:szCs w:val="24"/>
          <w:lang w:eastAsia="ru-RU"/>
        </w:rPr>
      </w:pPr>
      <w:r w:rsidRPr="003D4C5C">
        <w:rPr>
          <w:rFonts w:ascii="Times New Roman" w:eastAsia="Times New Roman" w:hAnsi="Times New Roman" w:cs="Times New Roman"/>
          <w:sz w:val="24"/>
          <w:szCs w:val="24"/>
          <w:lang w:eastAsia="ru-RU"/>
        </w:rPr>
        <w:t>Одна из целей курса – применение полученных знаний в ходе практических занятий. Учащиеся разрабатывают алгоритм поведения в соответствующей ситуации и проверяют его на практике. В учебник</w:t>
      </w:r>
      <w:r w:rsidRPr="00BA3707">
        <w:rPr>
          <w:rFonts w:ascii="Times New Roman" w:eastAsia="Times New Roman" w:hAnsi="Times New Roman" w:cs="Times New Roman"/>
          <w:sz w:val="24"/>
          <w:szCs w:val="24"/>
          <w:lang w:eastAsia="ru-RU"/>
        </w:rPr>
        <w:t>е</w:t>
      </w:r>
      <w:r w:rsidRPr="003D4C5C">
        <w:rPr>
          <w:rFonts w:ascii="Times New Roman" w:eastAsia="Times New Roman" w:hAnsi="Times New Roman" w:cs="Times New Roman"/>
          <w:sz w:val="24"/>
          <w:szCs w:val="24"/>
          <w:lang w:eastAsia="ru-RU"/>
        </w:rPr>
        <w:t xml:space="preserve"> представлена система практических работ, целью которых является перевод теоретических сведений в практические умения: учащиеся отрабатывают алгоритмы (линии) поведения в разных ситуациях. Приведем примеры. </w:t>
      </w:r>
      <w:r w:rsidRPr="003D4C5C">
        <w:rPr>
          <w:rFonts w:ascii="Times New Roman" w:eastAsia="Times New Roman" w:hAnsi="Times New Roman" w:cs="Times New Roman"/>
          <w:i/>
          <w:sz w:val="24"/>
          <w:szCs w:val="24"/>
          <w:lang w:eastAsia="ru-RU"/>
        </w:rPr>
        <w:t>5 класс.</w:t>
      </w:r>
      <w:r w:rsidRPr="003D4C5C">
        <w:rPr>
          <w:rFonts w:ascii="Times New Roman" w:eastAsia="Times New Roman" w:hAnsi="Times New Roman" w:cs="Times New Roman"/>
          <w:sz w:val="24"/>
          <w:szCs w:val="24"/>
          <w:lang w:eastAsia="ru-RU"/>
        </w:rPr>
        <w:t xml:space="preserve"> Практическая работа. Цель: проверить степень загрязнения воды, ответить на вопрос «Можно ли пить воду из водоемов и рек?». </w:t>
      </w:r>
      <w:r w:rsidRPr="003D4C5C">
        <w:rPr>
          <w:rFonts w:ascii="Times New Roman" w:eastAsia="Times New Roman" w:hAnsi="Times New Roman" w:cs="Times New Roman"/>
          <w:i/>
          <w:sz w:val="24"/>
          <w:szCs w:val="24"/>
          <w:lang w:eastAsia="ru-RU"/>
        </w:rPr>
        <w:t>6 класс.</w:t>
      </w:r>
      <w:r w:rsidRPr="003D4C5C">
        <w:rPr>
          <w:rFonts w:ascii="Times New Roman" w:eastAsia="Times New Roman" w:hAnsi="Times New Roman" w:cs="Times New Roman"/>
          <w:sz w:val="24"/>
          <w:szCs w:val="24"/>
          <w:lang w:eastAsia="ru-RU"/>
        </w:rPr>
        <w:t xml:space="preserve"> Практическая работа. Цель: выбор ориентиров. Нужно выбрать на плане любой объект назначения и проложить к нему маршрут; рассмотреть план и определить ориентиры, которые будут видны с любой точки обзора. </w:t>
      </w:r>
    </w:p>
    <w:p w:rsidR="00D234DF" w:rsidRPr="003D4C5C" w:rsidRDefault="00D234DF" w:rsidP="00D234DF">
      <w:pPr>
        <w:spacing w:after="0" w:line="240" w:lineRule="auto"/>
        <w:ind w:firstLine="336"/>
        <w:jc w:val="both"/>
        <w:rPr>
          <w:rFonts w:ascii="Times New Roman" w:eastAsia="Times New Roman" w:hAnsi="Times New Roman" w:cs="Times New Roman"/>
          <w:i/>
          <w:sz w:val="24"/>
          <w:szCs w:val="24"/>
          <w:lang w:eastAsia="ru-RU"/>
        </w:rPr>
      </w:pPr>
      <w:r w:rsidRPr="003D4C5C">
        <w:rPr>
          <w:rFonts w:ascii="Times New Roman" w:eastAsia="Times New Roman" w:hAnsi="Times New Roman" w:cs="Times New Roman"/>
          <w:sz w:val="24"/>
          <w:szCs w:val="24"/>
          <w:lang w:eastAsia="ru-RU"/>
        </w:rPr>
        <w:t xml:space="preserve">Материал курса подается таким образом, чтобы нацелить учащегося на оценку воображаемой чрезвычайной ситуации, на предвидение ее развития и выработку в зависимости от этого линии собственного поведения. Результатом должно стать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умение проявлять внимательность, ответственность в ситуациях, угрожающих жизни и здоровью людей, принимать обоснованные решения в конкретной опасной ситуации с учетом природных, техногенных и социальных рисков на территории проживания, оказывать первую помощь пострадавшим. </w:t>
      </w:r>
      <w:r w:rsidRPr="003D4C5C">
        <w:rPr>
          <w:rFonts w:ascii="Times New Roman" w:eastAsia="Times New Roman" w:hAnsi="Times New Roman" w:cs="Times New Roman"/>
          <w:i/>
          <w:sz w:val="24"/>
          <w:szCs w:val="24"/>
          <w:lang w:eastAsia="ru-RU"/>
        </w:rPr>
        <w:t>5 класс.</w:t>
      </w:r>
      <w:r w:rsidRPr="003D4C5C">
        <w:rPr>
          <w:rFonts w:ascii="Times New Roman" w:eastAsia="Times New Roman" w:hAnsi="Times New Roman" w:cs="Times New Roman"/>
          <w:sz w:val="24"/>
          <w:szCs w:val="24"/>
          <w:lang w:eastAsia="ru-RU"/>
        </w:rPr>
        <w:t xml:space="preserve"> Учащиеся оценивают свой выбор безопасной дороги в школу. Отвечая на вопросы «Обычно ты добираешься до школы в спешке или выходишь из дома заранее?», «Что ты предпочитаешь: идти пешком или ехать?», «Каким транспортом тебе удобнее добираться до школы?», «Нужно ли тебе по пути переходить дорогу / шоссе, какие правила ты при этом соблюдаешь?» и анализируя их, учащиеся делают вывод о том, правильно ли они выбирают дорогу в школу, безопасен ли их путь, как нужно его скорректировать, чтобы уменьшить возникновение непредвиденных дорожных ситуаций. </w:t>
      </w:r>
      <w:r w:rsidRPr="003D4C5C">
        <w:rPr>
          <w:rFonts w:ascii="Times New Roman" w:eastAsia="Times New Roman" w:hAnsi="Times New Roman" w:cs="Times New Roman"/>
          <w:i/>
          <w:sz w:val="24"/>
          <w:szCs w:val="24"/>
          <w:lang w:eastAsia="ru-RU"/>
        </w:rPr>
        <w:t>6 класс.</w:t>
      </w:r>
      <w:r w:rsidRPr="003D4C5C">
        <w:rPr>
          <w:rFonts w:ascii="Times New Roman" w:eastAsia="Times New Roman" w:hAnsi="Times New Roman" w:cs="Times New Roman"/>
          <w:sz w:val="24"/>
          <w:szCs w:val="24"/>
          <w:lang w:eastAsia="ru-RU"/>
        </w:rPr>
        <w:t xml:space="preserve"> Ситуационная задача: «Марина нечаянно захлопнула дверь квартиры. Соседка по этажу Оля предложила ей перелезть с одного балкона на другой и таким образом попасть в квартиру. Какая опасность грозит девочке? Как он должна поступить?». </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В учебник</w:t>
      </w:r>
      <w:r w:rsidRPr="00BA3707">
        <w:rPr>
          <w:rFonts w:ascii="Times New Roman" w:eastAsia="Times New Roman" w:hAnsi="Times New Roman" w:cs="Times New Roman"/>
          <w:sz w:val="24"/>
          <w:szCs w:val="24"/>
          <w:lang w:eastAsia="ru-RU"/>
        </w:rPr>
        <w:t>е</w:t>
      </w:r>
      <w:r w:rsidRPr="003D4C5C">
        <w:rPr>
          <w:rFonts w:ascii="Times New Roman" w:eastAsia="Times New Roman" w:hAnsi="Times New Roman" w:cs="Times New Roman"/>
          <w:sz w:val="24"/>
          <w:szCs w:val="24"/>
          <w:lang w:eastAsia="ru-RU"/>
        </w:rPr>
        <w:t xml:space="preserve"> представлена система проектных работ учащихся. Их темы связаны с изучаемым разделом, дополняют и расширяют знания учащихся, совершенствуют их навыки работы с информацией. Например, по разделу программы </w:t>
      </w:r>
      <w:r w:rsidRPr="003D4C5C">
        <w:rPr>
          <w:rFonts w:ascii="Times New Roman" w:eastAsia="Times New Roman" w:hAnsi="Times New Roman" w:cs="Times New Roman"/>
          <w:i/>
          <w:sz w:val="24"/>
          <w:szCs w:val="24"/>
          <w:lang w:eastAsia="ru-RU"/>
        </w:rPr>
        <w:t>5 класса</w:t>
      </w:r>
      <w:r w:rsidRPr="003D4C5C">
        <w:rPr>
          <w:rFonts w:ascii="Times New Roman" w:eastAsia="Times New Roman" w:hAnsi="Times New Roman" w:cs="Times New Roman"/>
          <w:sz w:val="24"/>
          <w:szCs w:val="24"/>
          <w:lang w:eastAsia="ru-RU"/>
        </w:rPr>
        <w:t xml:space="preserve"> «Здоровье органов чувств» предлагаются следующие темы проектов: «Слух человека и животных. Сравнительная характеристика», «Как сохранить обоняние?», «Богатство вкусовых ощущений. Как сохранить его?». По разделу программы </w:t>
      </w:r>
      <w:r w:rsidRPr="003D4C5C">
        <w:rPr>
          <w:rFonts w:ascii="Times New Roman" w:eastAsia="Times New Roman" w:hAnsi="Times New Roman" w:cs="Times New Roman"/>
          <w:i/>
          <w:sz w:val="24"/>
          <w:szCs w:val="24"/>
          <w:lang w:eastAsia="ru-RU"/>
        </w:rPr>
        <w:t>6 класса</w:t>
      </w:r>
      <w:r w:rsidRPr="003D4C5C">
        <w:rPr>
          <w:rFonts w:ascii="Times New Roman" w:eastAsia="Times New Roman" w:hAnsi="Times New Roman" w:cs="Times New Roman"/>
          <w:sz w:val="24"/>
          <w:szCs w:val="24"/>
          <w:lang w:eastAsia="ru-RU"/>
        </w:rPr>
        <w:t xml:space="preserve"> «Когда человек сам себе враг» предлагается тема проекта «Какие вредные вещества содержатся в одной сигарете?».</w:t>
      </w:r>
    </w:p>
    <w:p w:rsidR="00D234DF" w:rsidRPr="003D4C5C" w:rsidRDefault="00D234DF" w:rsidP="00D234DF">
      <w:pPr>
        <w:spacing w:after="0" w:line="240" w:lineRule="auto"/>
        <w:ind w:firstLine="336"/>
        <w:jc w:val="both"/>
        <w:rPr>
          <w:rFonts w:ascii="Times New Roman" w:eastAsia="Times New Roman" w:hAnsi="Times New Roman" w:cs="Times New Roman"/>
          <w:sz w:val="24"/>
          <w:szCs w:val="24"/>
          <w:lang w:eastAsia="ru-RU"/>
        </w:rPr>
      </w:pPr>
      <w:r w:rsidRPr="003D4C5C">
        <w:rPr>
          <w:rFonts w:ascii="Times New Roman" w:eastAsia="Times New Roman" w:hAnsi="Times New Roman" w:cs="Times New Roman"/>
          <w:sz w:val="24"/>
          <w:szCs w:val="24"/>
          <w:lang w:eastAsia="ru-RU"/>
        </w:rPr>
        <w:t>Если позволяют условия обучения, то при выполнении части заданий (особенно групповых) можно использовать дополнительные электронные средства и Интернет. Эти средства обучения использует как учитель, так и учащиеся. Педагог применяет электронные пособия, если необходимо усилить наглядность на уроке, показать дополнительный иллюстративный материал для более глубокого понимания и запоминания учебного содержания. Так, при изучении темы «Дорожное движение в населенном пункте» (</w:t>
      </w:r>
      <w:r w:rsidRPr="003D4C5C">
        <w:rPr>
          <w:rFonts w:ascii="Times New Roman" w:eastAsia="Times New Roman" w:hAnsi="Times New Roman" w:cs="Times New Roman"/>
          <w:i/>
          <w:sz w:val="24"/>
          <w:szCs w:val="24"/>
          <w:lang w:eastAsia="ru-RU"/>
        </w:rPr>
        <w:t>5 класс</w:t>
      </w:r>
      <w:r w:rsidRPr="003D4C5C">
        <w:rPr>
          <w:rFonts w:ascii="Times New Roman" w:eastAsia="Times New Roman" w:hAnsi="Times New Roman" w:cs="Times New Roman"/>
          <w:sz w:val="24"/>
          <w:szCs w:val="24"/>
          <w:lang w:eastAsia="ru-RU"/>
        </w:rPr>
        <w:t xml:space="preserve">) используется видеоряд, иллюстрирующий знаки </w:t>
      </w:r>
      <w:r w:rsidRPr="003D4C5C">
        <w:rPr>
          <w:rFonts w:ascii="Times New Roman" w:eastAsia="Times New Roman" w:hAnsi="Times New Roman" w:cs="Times New Roman"/>
          <w:sz w:val="24"/>
          <w:szCs w:val="24"/>
          <w:lang w:eastAsia="ru-RU"/>
        </w:rPr>
        <w:lastRenderedPageBreak/>
        <w:t>регулировщика, особенности движения по улице с регулируемым и нерегулируемым движением, типы дорожных покрытий и др. При изучении темы «Природа полна неожиданностей!» (</w:t>
      </w:r>
      <w:r w:rsidRPr="003D4C5C">
        <w:rPr>
          <w:rFonts w:ascii="Times New Roman" w:eastAsia="Times New Roman" w:hAnsi="Times New Roman" w:cs="Times New Roman"/>
          <w:i/>
          <w:sz w:val="24"/>
          <w:szCs w:val="24"/>
          <w:lang w:eastAsia="ru-RU"/>
        </w:rPr>
        <w:t>6 класс</w:t>
      </w:r>
      <w:r w:rsidRPr="003D4C5C">
        <w:rPr>
          <w:rFonts w:ascii="Times New Roman" w:eastAsia="Times New Roman" w:hAnsi="Times New Roman" w:cs="Times New Roman"/>
          <w:sz w:val="24"/>
          <w:szCs w:val="24"/>
          <w:lang w:eastAsia="ru-RU"/>
        </w:rPr>
        <w:t>) целесообразно использовать электронные пособия, чтобы показать особенности поведения опасных для человека животных (змея, кабан, пчела, овод и пр.). Задание на оценку разных поз собак (агрессия, опасность) (</w:t>
      </w:r>
      <w:r w:rsidRPr="003D4C5C">
        <w:rPr>
          <w:rFonts w:ascii="Times New Roman" w:eastAsia="Times New Roman" w:hAnsi="Times New Roman" w:cs="Times New Roman"/>
          <w:i/>
          <w:sz w:val="24"/>
          <w:szCs w:val="24"/>
          <w:lang w:eastAsia="ru-RU"/>
        </w:rPr>
        <w:t>6 класс</w:t>
      </w:r>
      <w:r w:rsidRPr="003D4C5C">
        <w:rPr>
          <w:rFonts w:ascii="Times New Roman" w:eastAsia="Times New Roman" w:hAnsi="Times New Roman" w:cs="Times New Roman"/>
          <w:sz w:val="24"/>
          <w:szCs w:val="24"/>
          <w:lang w:eastAsia="ru-RU"/>
        </w:rPr>
        <w:t>) тоже можно проводить с использованием электронных ресурсов. Учащиеся используют электронные ресурсы, если выполнение задания требует привлечения дополнительного материала: составить памятку, подготовить сообщение, подобрать иллюстративный материал, дополнить суждение и т.п. Например, подготовить сообщение с презентацией «Техника безопасности в жилом доме» (</w:t>
      </w:r>
      <w:r w:rsidRPr="003D4C5C">
        <w:rPr>
          <w:rFonts w:ascii="Times New Roman" w:eastAsia="Times New Roman" w:hAnsi="Times New Roman" w:cs="Times New Roman"/>
          <w:i/>
          <w:sz w:val="24"/>
          <w:szCs w:val="24"/>
          <w:lang w:eastAsia="ru-RU"/>
        </w:rPr>
        <w:t>5 класс</w:t>
      </w:r>
      <w:r w:rsidRPr="003D4C5C">
        <w:rPr>
          <w:rFonts w:ascii="Times New Roman" w:eastAsia="Times New Roman" w:hAnsi="Times New Roman" w:cs="Times New Roman"/>
          <w:sz w:val="24"/>
          <w:szCs w:val="24"/>
          <w:lang w:eastAsia="ru-RU"/>
        </w:rPr>
        <w:t>); оказать первую помощь при травмах (</w:t>
      </w:r>
      <w:r w:rsidRPr="003D4C5C">
        <w:rPr>
          <w:rFonts w:ascii="Times New Roman" w:eastAsia="Times New Roman" w:hAnsi="Times New Roman" w:cs="Times New Roman"/>
          <w:i/>
          <w:sz w:val="24"/>
          <w:szCs w:val="24"/>
          <w:lang w:eastAsia="ru-RU"/>
        </w:rPr>
        <w:t>6 класс</w:t>
      </w:r>
      <w:r w:rsidRPr="003D4C5C">
        <w:rPr>
          <w:rFonts w:ascii="Times New Roman" w:eastAsia="Times New Roman" w:hAnsi="Times New Roman" w:cs="Times New Roman"/>
          <w:sz w:val="24"/>
          <w:szCs w:val="24"/>
          <w:lang w:eastAsia="ru-RU"/>
        </w:rPr>
        <w:t>). В случаях, когда использование электронных средств относится к домашней работе, в задании прямо говорится об этом, например: «Используя справочную литературу и Интернет, дополни по своему усмотрению походную записную книжку» (</w:t>
      </w:r>
      <w:r w:rsidRPr="003D4C5C">
        <w:rPr>
          <w:rFonts w:ascii="Times New Roman" w:eastAsia="Times New Roman" w:hAnsi="Times New Roman" w:cs="Times New Roman"/>
          <w:i/>
          <w:sz w:val="24"/>
          <w:szCs w:val="24"/>
          <w:lang w:eastAsia="ru-RU"/>
        </w:rPr>
        <w:t>6 класс</w:t>
      </w:r>
      <w:r w:rsidRPr="003D4C5C">
        <w:rPr>
          <w:rFonts w:ascii="Times New Roman" w:eastAsia="Times New Roman" w:hAnsi="Times New Roman" w:cs="Times New Roman"/>
          <w:sz w:val="24"/>
          <w:szCs w:val="24"/>
          <w:lang w:eastAsia="ru-RU"/>
        </w:rPr>
        <w:t>).</w:t>
      </w:r>
    </w:p>
    <w:p w:rsidR="00806FB8" w:rsidRDefault="00806FB8"/>
    <w:sectPr w:rsidR="00806FB8" w:rsidSect="00806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1A55"/>
    <w:multiLevelType w:val="hybridMultilevel"/>
    <w:tmpl w:val="C94035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compat/>
  <w:rsids>
    <w:rsidRoot w:val="00D234DF"/>
    <w:rsid w:val="0047532C"/>
    <w:rsid w:val="004C751A"/>
    <w:rsid w:val="00806FB8"/>
    <w:rsid w:val="00D23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9924</Characters>
  <Application>Microsoft Office Word</Application>
  <DocSecurity>0</DocSecurity>
  <Lines>82</Lines>
  <Paragraphs>23</Paragraphs>
  <ScaleCrop>false</ScaleCrop>
  <Company>vg</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Sajfetdinovaev</dc:creator>
  <cp:keywords/>
  <dc:description/>
  <cp:lastModifiedBy>Sajfetdinovaev</cp:lastModifiedBy>
  <cp:revision>1</cp:revision>
  <dcterms:created xsi:type="dcterms:W3CDTF">2013-12-26T13:43:00Z</dcterms:created>
  <dcterms:modified xsi:type="dcterms:W3CDTF">2013-12-26T13:44:00Z</dcterms:modified>
</cp:coreProperties>
</file>